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様式第２号</w:t>
      </w:r>
    </w:p>
    <w:p w:rsidR="004A3834" w:rsidRDefault="004A3834"/>
    <w:p w:rsidR="004A3834" w:rsidRPr="00C46AD8" w:rsidRDefault="004A3834" w:rsidP="004A3834">
      <w:pPr>
        <w:jc w:val="center"/>
        <w:rPr>
          <w:b/>
          <w:sz w:val="36"/>
        </w:rPr>
      </w:pPr>
      <w:r w:rsidRPr="00063304">
        <w:rPr>
          <w:rFonts w:hint="eastAsia"/>
          <w:b/>
          <w:spacing w:val="612"/>
          <w:kern w:val="0"/>
          <w:sz w:val="36"/>
          <w:fitText w:val="3530" w:id="-1208155647"/>
        </w:rPr>
        <w:t>誓約</w:t>
      </w:r>
      <w:r w:rsidRPr="00063304">
        <w:rPr>
          <w:rFonts w:hint="eastAsia"/>
          <w:b/>
          <w:spacing w:val="1"/>
          <w:kern w:val="0"/>
          <w:sz w:val="36"/>
          <w:fitText w:val="3530" w:id="-1208155647"/>
        </w:rPr>
        <w:t>書</w:t>
      </w:r>
    </w:p>
    <w:p w:rsidR="004A3834" w:rsidRDefault="004A3834"/>
    <w:p w:rsidR="004A3834" w:rsidRDefault="004A3834" w:rsidP="00C46AD8">
      <w:pPr>
        <w:spacing w:line="360" w:lineRule="auto"/>
        <w:ind w:firstLineChars="100" w:firstLine="210"/>
      </w:pPr>
      <w:bookmarkStart w:id="0" w:name="_GoBack"/>
      <w:r>
        <w:rPr>
          <w:rFonts w:hint="eastAsia"/>
        </w:rPr>
        <w:t>赤磐市</w:t>
      </w:r>
      <w:r w:rsidR="00E6038D">
        <w:rPr>
          <w:rFonts w:hint="eastAsia"/>
        </w:rPr>
        <w:t>公立</w:t>
      </w:r>
      <w:r>
        <w:rPr>
          <w:rFonts w:hint="eastAsia"/>
        </w:rPr>
        <w:t>保育園</w:t>
      </w:r>
      <w:r w:rsidR="00573EE2">
        <w:rPr>
          <w:rFonts w:hint="eastAsia"/>
        </w:rPr>
        <w:t>保育環境向上事業</w:t>
      </w:r>
      <w:r w:rsidR="00F90885">
        <w:rPr>
          <w:rFonts w:hint="eastAsia"/>
        </w:rPr>
        <w:t xml:space="preserve">　</w:t>
      </w:r>
      <w:r w:rsidR="00573EE2">
        <w:rPr>
          <w:rFonts w:hint="eastAsia"/>
        </w:rPr>
        <w:t>周匝保育園</w:t>
      </w:r>
      <w:r w:rsidR="00F90885">
        <w:rPr>
          <w:rFonts w:hint="eastAsia"/>
        </w:rPr>
        <w:t>整備に係る調査測量設計工事監理</w:t>
      </w:r>
      <w:r>
        <w:rPr>
          <w:rFonts w:hint="eastAsia"/>
        </w:rPr>
        <w:t>業務</w:t>
      </w:r>
      <w:bookmarkEnd w:id="0"/>
      <w:r>
        <w:rPr>
          <w:rFonts w:hint="eastAsia"/>
        </w:rPr>
        <w:t>に係る受託者選定プロポーザル（以下「プロポーザル」という。）に参加すべく申込書を</w:t>
      </w:r>
      <w:r w:rsidR="00063304">
        <w:rPr>
          <w:rFonts w:hint="eastAsia"/>
        </w:rPr>
        <w:t xml:space="preserve">　　</w:t>
      </w:r>
      <w:r>
        <w:rPr>
          <w:rFonts w:hint="eastAsia"/>
        </w:rPr>
        <w:t>提出しましたが、プロポーザルに参加することが決定した場合は、貴市における諸規定を</w:t>
      </w:r>
      <w:r w:rsidR="00063304">
        <w:rPr>
          <w:rFonts w:hint="eastAsia"/>
        </w:rPr>
        <w:t xml:space="preserve">　</w:t>
      </w:r>
      <w:r>
        <w:rPr>
          <w:rFonts w:hint="eastAsia"/>
        </w:rPr>
        <w:t>厳守し、公正な提案をいたします。</w:t>
      </w:r>
    </w:p>
    <w:p w:rsidR="004A3834" w:rsidRDefault="004A3834" w:rsidP="00C46AD8">
      <w:pPr>
        <w:spacing w:line="360" w:lineRule="auto"/>
        <w:ind w:firstLineChars="100" w:firstLine="210"/>
      </w:pPr>
      <w:r>
        <w:rPr>
          <w:rFonts w:hint="eastAsia"/>
        </w:rPr>
        <w:t>もし、下記事項に該当した場合は、直ちに貴市の指示に従い、自己の負担において補償</w:t>
      </w:r>
      <w:r w:rsidR="00063304">
        <w:rPr>
          <w:rFonts w:hint="eastAsia"/>
        </w:rPr>
        <w:t xml:space="preserve">　</w:t>
      </w:r>
      <w:r>
        <w:rPr>
          <w:rFonts w:hint="eastAsia"/>
        </w:rPr>
        <w:t>その他の一切の責任をとることはもちろん、提案参加資格の取消しを受けても何ら異存はありません。以上制約いたします。</w:t>
      </w:r>
    </w:p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4A3834" w:rsidRDefault="004A3834"/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提案において、公正な執行を妨げた場合又は公正な価格の成立を害し、もしくは不正な利益を得るために談合したとき。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契約者が契約を履行することを妨げたとき。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故意に製造を粗にし、又は物品の品質もしくは数量に関して不正の行為をしたとき。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正当な理由なくして契約の履行をしなかったとき。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市の担当者が行う監督または検査の実施にあたり、職員の職務執行を妨げたとき。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売買等の契約に違反し、契約の相手方として不適切であると認められたとき。</w:t>
      </w:r>
    </w:p>
    <w:p w:rsid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業務に関して賄賂等の刑事事件を起こしたとき。</w:t>
      </w:r>
    </w:p>
    <w:p w:rsidR="004A3834" w:rsidRPr="004A3834" w:rsidRDefault="004A3834" w:rsidP="004A383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社会的信用を失墜する行為をなし、契約の相手方として不適当であるとみとめられたとき。</w:t>
      </w:r>
    </w:p>
    <w:sectPr w:rsidR="004A3834" w:rsidRPr="004A3834" w:rsidSect="00573EE2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63304"/>
    <w:rsid w:val="0030478C"/>
    <w:rsid w:val="00342454"/>
    <w:rsid w:val="004A3834"/>
    <w:rsid w:val="00573EE2"/>
    <w:rsid w:val="0064350B"/>
    <w:rsid w:val="00C46AD8"/>
    <w:rsid w:val="00E6038D"/>
    <w:rsid w:val="00E75488"/>
    <w:rsid w:val="00F9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34E89-4B01-446E-88E6-825984DC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2023-07-31T10:52:00Z</dcterms:created>
  <dcterms:modified xsi:type="dcterms:W3CDTF">2024-06-24T10:51:00Z</dcterms:modified>
</cp:coreProperties>
</file>