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82" w:rsidRPr="00137182" w:rsidRDefault="00366EEB" w:rsidP="00137182">
      <w:pPr>
        <w:ind w:firstLineChars="300" w:firstLine="843"/>
        <w:rPr>
          <w:rFonts w:asciiTheme="majorEastAsia" w:eastAsiaTheme="majorEastAsia" w:hAnsiTheme="majorEastAsia"/>
          <w:b/>
          <w:sz w:val="28"/>
          <w:szCs w:val="28"/>
        </w:rPr>
      </w:pPr>
      <w:r w:rsidRPr="007F5B66">
        <w:rPr>
          <w:rFonts w:asciiTheme="majorEastAsia" w:eastAsiaTheme="majorEastAsia" w:hAnsiTheme="majorEastAsia" w:hint="eastAsia"/>
          <w:b/>
          <w:sz w:val="28"/>
          <w:szCs w:val="28"/>
        </w:rPr>
        <w:t>学校給食業務に係る民間事業者への業務委託基本方針（案）</w:t>
      </w:r>
    </w:p>
    <w:p w:rsidR="00366EEB" w:rsidRPr="007F5B66" w:rsidRDefault="00366EEB" w:rsidP="00366EEB">
      <w:pPr>
        <w:ind w:firstLineChars="3000" w:firstLine="7200"/>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赤磐市教育委員会</w:t>
      </w:r>
    </w:p>
    <w:p w:rsidR="00366EEB" w:rsidRPr="007F5B66" w:rsidRDefault="00366EEB" w:rsidP="00366EEB">
      <w:pPr>
        <w:rPr>
          <w:rFonts w:asciiTheme="majorEastAsia" w:eastAsiaTheme="majorEastAsia" w:hAnsiTheme="majorEastAsia"/>
          <w:sz w:val="24"/>
          <w:szCs w:val="24"/>
        </w:rPr>
      </w:pPr>
    </w:p>
    <w:p w:rsidR="007F5B66" w:rsidRPr="000752E3" w:rsidRDefault="000752E3" w:rsidP="007F5B66">
      <w:pPr>
        <w:rPr>
          <w:rFonts w:asciiTheme="majorEastAsia" w:eastAsiaTheme="majorEastAsia" w:hAnsiTheme="majorEastAsia"/>
          <w:sz w:val="24"/>
          <w:szCs w:val="24"/>
        </w:rPr>
      </w:pPr>
      <w:r w:rsidRPr="000752E3">
        <w:rPr>
          <w:rFonts w:asciiTheme="majorEastAsia" w:eastAsiaTheme="majorEastAsia" w:hAnsiTheme="majorEastAsia" w:hint="eastAsia"/>
          <w:b/>
          <w:sz w:val="24"/>
          <w:szCs w:val="24"/>
        </w:rPr>
        <w:t>１</w:t>
      </w:r>
      <w:r>
        <w:rPr>
          <w:rFonts w:asciiTheme="majorEastAsia" w:eastAsiaTheme="majorEastAsia" w:hAnsiTheme="majorEastAsia" w:hint="eastAsia"/>
          <w:sz w:val="24"/>
          <w:szCs w:val="24"/>
        </w:rPr>
        <w:t xml:space="preserve">　</w:t>
      </w:r>
      <w:r w:rsidR="007F5B66" w:rsidRPr="00281984">
        <w:rPr>
          <w:rFonts w:asciiTheme="majorEastAsia" w:eastAsiaTheme="majorEastAsia" w:hAnsiTheme="majorEastAsia" w:hint="eastAsia"/>
          <w:b/>
          <w:sz w:val="24"/>
          <w:szCs w:val="24"/>
        </w:rPr>
        <w:t>学校給食の役割</w:t>
      </w:r>
    </w:p>
    <w:p w:rsidR="00F3114F" w:rsidRDefault="007F5B66" w:rsidP="00F3114F">
      <w:pPr>
        <w:ind w:firstLineChars="100" w:firstLine="240"/>
        <w:rPr>
          <w:rFonts w:asciiTheme="majorEastAsia" w:eastAsiaTheme="majorEastAsia" w:hAnsiTheme="majorEastAsia"/>
          <w:sz w:val="24"/>
          <w:szCs w:val="24"/>
        </w:rPr>
      </w:pPr>
      <w:r w:rsidRPr="00281984">
        <w:rPr>
          <w:rFonts w:asciiTheme="majorEastAsia" w:eastAsiaTheme="majorEastAsia" w:hAnsiTheme="majorEastAsia" w:hint="eastAsia"/>
          <w:sz w:val="24"/>
          <w:szCs w:val="24"/>
        </w:rPr>
        <w:t>食生活の基盤となる家庭においては、生涯にわたる健康を考えた実践が重要ですが、学校給食では、栄養バランスの良い食事によって、児童生徒の健康を維持・増進していくための素地を培います。また、正しい食事のあり方や望ましい食習慣を身に付けることも学校給食の大きな役割です。学校給食の時間は、友達や先生と食べる楽しさ、おいしい食事に出会う喜びなどを体得できる場です。給食を通して得た楽しさや喜びを契機として、子どもが以下のようなことについて学び、身に付けていきます。</w:t>
      </w:r>
    </w:p>
    <w:p w:rsidR="00F3114F" w:rsidRDefault="007F5B66" w:rsidP="00F3114F">
      <w:pPr>
        <w:ind w:firstLineChars="100" w:firstLine="240"/>
        <w:rPr>
          <w:rFonts w:asciiTheme="majorEastAsia" w:eastAsiaTheme="majorEastAsia" w:hAnsiTheme="majorEastAsia"/>
          <w:sz w:val="24"/>
          <w:szCs w:val="24"/>
        </w:rPr>
      </w:pPr>
      <w:r w:rsidRPr="00281984">
        <w:rPr>
          <w:rFonts w:asciiTheme="majorEastAsia" w:eastAsiaTheme="majorEastAsia" w:hAnsiTheme="majorEastAsia" w:hint="eastAsia"/>
          <w:sz w:val="24"/>
          <w:szCs w:val="24"/>
        </w:rPr>
        <w:t>①心身の発育・発達や健康の保持増進のためには、食べ物が重要な役割を果たして</w:t>
      </w:r>
      <w:r w:rsidR="00F3114F">
        <w:rPr>
          <w:rFonts w:asciiTheme="majorEastAsia" w:eastAsiaTheme="majorEastAsia" w:hAnsiTheme="majorEastAsia" w:hint="eastAsia"/>
          <w:sz w:val="24"/>
          <w:szCs w:val="24"/>
        </w:rPr>
        <w:t>い</w:t>
      </w:r>
    </w:p>
    <w:p w:rsidR="007F5B66" w:rsidRPr="00281984" w:rsidRDefault="007F5B66" w:rsidP="00F3114F">
      <w:pPr>
        <w:ind w:leftChars="100" w:left="210" w:firstLineChars="100" w:firstLine="240"/>
        <w:rPr>
          <w:rFonts w:asciiTheme="majorEastAsia" w:eastAsiaTheme="majorEastAsia" w:hAnsiTheme="majorEastAsia"/>
          <w:sz w:val="24"/>
          <w:szCs w:val="24"/>
        </w:rPr>
      </w:pPr>
      <w:r w:rsidRPr="00281984">
        <w:rPr>
          <w:rFonts w:asciiTheme="majorEastAsia" w:eastAsiaTheme="majorEastAsia" w:hAnsiTheme="majorEastAsia" w:hint="eastAsia"/>
          <w:sz w:val="24"/>
          <w:szCs w:val="24"/>
        </w:rPr>
        <w:t>ること</w:t>
      </w:r>
      <w:r w:rsidR="002E5295">
        <w:rPr>
          <w:rFonts w:asciiTheme="majorEastAsia" w:eastAsiaTheme="majorEastAsia" w:hAnsiTheme="majorEastAsia" w:hint="eastAsia"/>
          <w:sz w:val="24"/>
          <w:szCs w:val="24"/>
        </w:rPr>
        <w:t>。</w:t>
      </w:r>
    </w:p>
    <w:p w:rsidR="007F5B66" w:rsidRPr="00281984" w:rsidRDefault="007F5B66" w:rsidP="00F3114F">
      <w:pPr>
        <w:ind w:firstLineChars="100" w:firstLine="240"/>
        <w:rPr>
          <w:rFonts w:asciiTheme="majorEastAsia" w:eastAsiaTheme="majorEastAsia" w:hAnsiTheme="majorEastAsia"/>
          <w:sz w:val="24"/>
          <w:szCs w:val="24"/>
        </w:rPr>
      </w:pPr>
      <w:r w:rsidRPr="00281984">
        <w:rPr>
          <w:rFonts w:asciiTheme="majorEastAsia" w:eastAsiaTheme="majorEastAsia" w:hAnsiTheme="majorEastAsia" w:hint="eastAsia"/>
          <w:sz w:val="24"/>
          <w:szCs w:val="24"/>
        </w:rPr>
        <w:t>②楽しく団らんのある食事を工夫して、心を育てていくこと。</w:t>
      </w:r>
    </w:p>
    <w:p w:rsidR="00F3114F" w:rsidRDefault="007F5B66" w:rsidP="00F3114F">
      <w:pPr>
        <w:ind w:firstLineChars="100" w:firstLine="240"/>
        <w:rPr>
          <w:rFonts w:asciiTheme="majorEastAsia" w:eastAsiaTheme="majorEastAsia" w:hAnsiTheme="majorEastAsia"/>
          <w:sz w:val="24"/>
          <w:szCs w:val="24"/>
        </w:rPr>
      </w:pPr>
      <w:r w:rsidRPr="00281984">
        <w:rPr>
          <w:rFonts w:asciiTheme="majorEastAsia" w:eastAsiaTheme="majorEastAsia" w:hAnsiTheme="majorEastAsia" w:hint="eastAsia"/>
          <w:sz w:val="24"/>
          <w:szCs w:val="24"/>
        </w:rPr>
        <w:t>③他の人と豊かな心で接する社会的態度や社会への適応性を養うこと。</w:t>
      </w:r>
    </w:p>
    <w:p w:rsidR="00F3114F" w:rsidRDefault="007F5B66" w:rsidP="00F3114F">
      <w:pPr>
        <w:ind w:firstLineChars="100" w:firstLine="240"/>
        <w:rPr>
          <w:rFonts w:asciiTheme="majorEastAsia" w:eastAsiaTheme="majorEastAsia" w:hAnsiTheme="majorEastAsia"/>
          <w:sz w:val="24"/>
          <w:szCs w:val="24"/>
        </w:rPr>
      </w:pPr>
      <w:r w:rsidRPr="00281984">
        <w:rPr>
          <w:rFonts w:asciiTheme="majorEastAsia" w:eastAsiaTheme="majorEastAsia" w:hAnsiTheme="majorEastAsia" w:hint="eastAsia"/>
          <w:sz w:val="24"/>
          <w:szCs w:val="24"/>
        </w:rPr>
        <w:t>④正しい食習慣を実行</w:t>
      </w:r>
      <w:r w:rsidRPr="00281984">
        <w:rPr>
          <w:rFonts w:asciiTheme="majorEastAsia" w:eastAsiaTheme="majorEastAsia" w:hAnsiTheme="majorEastAsia" w:hint="eastAsia"/>
          <w:color w:val="000000" w:themeColor="text1"/>
          <w:sz w:val="24"/>
          <w:szCs w:val="24"/>
        </w:rPr>
        <w:t>することで</w:t>
      </w:r>
      <w:r w:rsidRPr="00281984">
        <w:rPr>
          <w:rFonts w:asciiTheme="majorEastAsia" w:eastAsiaTheme="majorEastAsia" w:hAnsiTheme="majorEastAsia" w:hint="eastAsia"/>
          <w:sz w:val="24"/>
          <w:szCs w:val="24"/>
        </w:rPr>
        <w:t>、自分の健康は自分で守るという自己管理能力を</w:t>
      </w:r>
      <w:r w:rsidR="00F3114F">
        <w:rPr>
          <w:rFonts w:asciiTheme="majorEastAsia" w:eastAsiaTheme="majorEastAsia" w:hAnsiTheme="majorEastAsia" w:hint="eastAsia"/>
          <w:sz w:val="24"/>
          <w:szCs w:val="24"/>
        </w:rPr>
        <w:t>養</w:t>
      </w:r>
    </w:p>
    <w:p w:rsidR="007F5B66" w:rsidRPr="00281984" w:rsidRDefault="007F5B66" w:rsidP="00F3114F">
      <w:pPr>
        <w:ind w:leftChars="200" w:left="420"/>
        <w:rPr>
          <w:rFonts w:asciiTheme="majorEastAsia" w:eastAsiaTheme="majorEastAsia" w:hAnsiTheme="majorEastAsia"/>
          <w:sz w:val="24"/>
          <w:szCs w:val="24"/>
        </w:rPr>
      </w:pPr>
      <w:r w:rsidRPr="00281984">
        <w:rPr>
          <w:rFonts w:asciiTheme="majorEastAsia" w:eastAsiaTheme="majorEastAsia" w:hAnsiTheme="majorEastAsia" w:hint="eastAsia"/>
          <w:sz w:val="24"/>
          <w:szCs w:val="24"/>
        </w:rPr>
        <w:t>うこと</w:t>
      </w:r>
      <w:r w:rsidR="00F3114F">
        <w:rPr>
          <w:rFonts w:asciiTheme="majorEastAsia" w:eastAsiaTheme="majorEastAsia" w:hAnsiTheme="majorEastAsia" w:hint="eastAsia"/>
          <w:sz w:val="24"/>
          <w:szCs w:val="24"/>
        </w:rPr>
        <w:t>。</w:t>
      </w:r>
    </w:p>
    <w:p w:rsidR="007F5B66" w:rsidRPr="00281984" w:rsidRDefault="007F5B66" w:rsidP="00F3114F">
      <w:pPr>
        <w:ind w:firstLineChars="100" w:firstLine="240"/>
        <w:rPr>
          <w:rFonts w:asciiTheme="majorEastAsia" w:eastAsiaTheme="majorEastAsia" w:hAnsiTheme="majorEastAsia"/>
          <w:sz w:val="24"/>
          <w:szCs w:val="24"/>
        </w:rPr>
      </w:pPr>
      <w:r w:rsidRPr="00281984">
        <w:rPr>
          <w:rFonts w:asciiTheme="majorEastAsia" w:eastAsiaTheme="majorEastAsia" w:hAnsiTheme="majorEastAsia" w:hint="eastAsia"/>
          <w:sz w:val="24"/>
          <w:szCs w:val="24"/>
        </w:rPr>
        <w:t>⑤食物を大事にし、食物の生産等にかかわる人々へ感謝する心を</w:t>
      </w:r>
      <w:r w:rsidR="00F3114F">
        <w:rPr>
          <w:rFonts w:asciiTheme="majorEastAsia" w:eastAsiaTheme="majorEastAsia" w:hAnsiTheme="majorEastAsia" w:hint="eastAsia"/>
          <w:sz w:val="24"/>
          <w:szCs w:val="24"/>
        </w:rPr>
        <w:t>持つ</w:t>
      </w:r>
      <w:bookmarkStart w:id="0" w:name="_GoBack"/>
      <w:bookmarkEnd w:id="0"/>
      <w:r w:rsidRPr="00281984">
        <w:rPr>
          <w:rFonts w:asciiTheme="majorEastAsia" w:eastAsiaTheme="majorEastAsia" w:hAnsiTheme="majorEastAsia" w:hint="eastAsia"/>
          <w:sz w:val="24"/>
          <w:szCs w:val="24"/>
        </w:rPr>
        <w:t>こと。</w:t>
      </w:r>
    </w:p>
    <w:p w:rsidR="007F5B66" w:rsidRPr="00281984" w:rsidRDefault="007F5B66" w:rsidP="00F3114F">
      <w:pPr>
        <w:ind w:firstLineChars="100" w:firstLine="240"/>
        <w:rPr>
          <w:rFonts w:asciiTheme="majorEastAsia" w:eastAsiaTheme="majorEastAsia" w:hAnsiTheme="majorEastAsia"/>
          <w:sz w:val="24"/>
          <w:szCs w:val="24"/>
        </w:rPr>
      </w:pPr>
      <w:r w:rsidRPr="00281984">
        <w:rPr>
          <w:rFonts w:asciiTheme="majorEastAsia" w:eastAsiaTheme="majorEastAsia" w:hAnsiTheme="majorEastAsia" w:hint="eastAsia"/>
          <w:sz w:val="24"/>
          <w:szCs w:val="24"/>
        </w:rPr>
        <w:t>⑥食文化や</w:t>
      </w:r>
      <w:r w:rsidR="00F3114F">
        <w:rPr>
          <w:rFonts w:asciiTheme="majorEastAsia" w:eastAsiaTheme="majorEastAsia" w:hAnsiTheme="majorEastAsia" w:hint="eastAsia"/>
          <w:sz w:val="24"/>
          <w:szCs w:val="24"/>
        </w:rPr>
        <w:t>地域</w:t>
      </w:r>
      <w:r w:rsidRPr="00281984">
        <w:rPr>
          <w:rFonts w:asciiTheme="majorEastAsia" w:eastAsiaTheme="majorEastAsia" w:hAnsiTheme="majorEastAsia" w:hint="eastAsia"/>
          <w:sz w:val="24"/>
          <w:szCs w:val="24"/>
        </w:rPr>
        <w:t>の産物について理解を深めること。</w:t>
      </w:r>
    </w:p>
    <w:p w:rsidR="00281984" w:rsidRDefault="00281984" w:rsidP="007F5B66">
      <w:pPr>
        <w:rPr>
          <w:rFonts w:asciiTheme="majorEastAsia" w:eastAsiaTheme="majorEastAsia" w:hAnsiTheme="majorEastAsia"/>
          <w:b/>
          <w:sz w:val="24"/>
          <w:szCs w:val="24"/>
        </w:rPr>
      </w:pPr>
    </w:p>
    <w:p w:rsidR="007F5B66" w:rsidRPr="00281984" w:rsidRDefault="000752E3" w:rsidP="007F5B66">
      <w:pPr>
        <w:rPr>
          <w:rFonts w:asciiTheme="majorEastAsia" w:eastAsiaTheme="majorEastAsia" w:hAnsiTheme="majorEastAsia"/>
          <w:b/>
          <w:sz w:val="24"/>
          <w:szCs w:val="24"/>
        </w:rPr>
      </w:pPr>
      <w:r>
        <w:rPr>
          <w:rFonts w:asciiTheme="majorEastAsia" w:eastAsiaTheme="majorEastAsia" w:hAnsiTheme="majorEastAsia" w:hint="eastAsia"/>
          <w:b/>
          <w:sz w:val="24"/>
          <w:szCs w:val="24"/>
        </w:rPr>
        <w:t>２　事業実施の目的</w:t>
      </w:r>
    </w:p>
    <w:p w:rsidR="007F5B66" w:rsidRPr="00281984" w:rsidRDefault="007F5B66" w:rsidP="00281984">
      <w:pPr>
        <w:ind w:firstLineChars="100" w:firstLine="240"/>
        <w:rPr>
          <w:rFonts w:asciiTheme="majorEastAsia" w:eastAsiaTheme="majorEastAsia" w:hAnsiTheme="majorEastAsia"/>
          <w:sz w:val="24"/>
          <w:szCs w:val="24"/>
        </w:rPr>
      </w:pPr>
      <w:r w:rsidRPr="00281984">
        <w:rPr>
          <w:rFonts w:asciiTheme="majorEastAsia" w:eastAsiaTheme="majorEastAsia" w:hAnsiTheme="majorEastAsia" w:hint="eastAsia"/>
          <w:sz w:val="24"/>
          <w:szCs w:val="24"/>
        </w:rPr>
        <w:t>赤磐市において、財政は非常に厳しい状況にあり、市全体で安定した財政基盤の確立を図るため行財政改革に取り組んでいます。学校給食センターにおいても、平成１７年合併当時あった５施設を現在の３施設に統廃合を行い、施設を集約することで業務の効率化を図って</w:t>
      </w:r>
      <w:r w:rsidRPr="00281984">
        <w:rPr>
          <w:rFonts w:asciiTheme="majorEastAsia" w:eastAsiaTheme="majorEastAsia" w:hAnsiTheme="majorEastAsia" w:hint="eastAsia"/>
          <w:color w:val="000000" w:themeColor="text1"/>
          <w:sz w:val="24"/>
          <w:szCs w:val="24"/>
        </w:rPr>
        <w:t>きました</w:t>
      </w:r>
      <w:r w:rsidRPr="00281984">
        <w:rPr>
          <w:rFonts w:asciiTheme="majorEastAsia" w:eastAsiaTheme="majorEastAsia" w:hAnsiTheme="majorEastAsia" w:hint="eastAsia"/>
          <w:sz w:val="24"/>
          <w:szCs w:val="24"/>
        </w:rPr>
        <w:t>。また、職員の定員管理計画により、</w:t>
      </w:r>
      <w:r w:rsidR="00D841BD">
        <w:rPr>
          <w:rFonts w:asciiTheme="majorEastAsia" w:eastAsiaTheme="majorEastAsia" w:hAnsiTheme="majorEastAsia" w:hint="eastAsia"/>
          <w:sz w:val="24"/>
          <w:szCs w:val="24"/>
        </w:rPr>
        <w:t>調理等に従事する技能労務職員は退職補充（新規採用）</w:t>
      </w:r>
      <w:r w:rsidR="00BA16F0">
        <w:rPr>
          <w:rFonts w:asciiTheme="majorEastAsia" w:eastAsiaTheme="majorEastAsia" w:hAnsiTheme="majorEastAsia" w:hint="eastAsia"/>
          <w:sz w:val="24"/>
          <w:szCs w:val="24"/>
        </w:rPr>
        <w:t>せ</w:t>
      </w:r>
      <w:r w:rsidRPr="00281984">
        <w:rPr>
          <w:rFonts w:asciiTheme="majorEastAsia" w:eastAsiaTheme="majorEastAsia" w:hAnsiTheme="majorEastAsia" w:hint="eastAsia"/>
          <w:sz w:val="24"/>
          <w:szCs w:val="24"/>
        </w:rPr>
        <w:t>ず、臨時調理員の補充で対応しています。</w:t>
      </w:r>
      <w:r w:rsidR="00BA16F0">
        <w:rPr>
          <w:rFonts w:asciiTheme="majorEastAsia" w:eastAsiaTheme="majorEastAsia" w:hAnsiTheme="majorEastAsia" w:hint="eastAsia"/>
          <w:sz w:val="24"/>
          <w:szCs w:val="24"/>
        </w:rPr>
        <w:t>今後、対象となる職員が順次定年を迎えると、</w:t>
      </w:r>
      <w:r w:rsidRPr="00281984">
        <w:rPr>
          <w:rFonts w:asciiTheme="majorEastAsia" w:eastAsiaTheme="majorEastAsia" w:hAnsiTheme="majorEastAsia" w:hint="eastAsia"/>
          <w:sz w:val="24"/>
          <w:szCs w:val="24"/>
        </w:rPr>
        <w:t>正規調理員の減少や高齢化により</w:t>
      </w:r>
      <w:r w:rsidR="00BA16F0">
        <w:rPr>
          <w:rFonts w:asciiTheme="majorEastAsia" w:eastAsiaTheme="majorEastAsia" w:hAnsiTheme="majorEastAsia" w:hint="eastAsia"/>
          <w:sz w:val="24"/>
          <w:szCs w:val="24"/>
        </w:rPr>
        <w:t>給食業務の安定的で円滑な運営に</w:t>
      </w:r>
      <w:r w:rsidRPr="00281984">
        <w:rPr>
          <w:rFonts w:asciiTheme="majorEastAsia" w:eastAsiaTheme="majorEastAsia" w:hAnsiTheme="majorEastAsia" w:hint="eastAsia"/>
          <w:sz w:val="24"/>
          <w:szCs w:val="24"/>
        </w:rPr>
        <w:t>支障</w:t>
      </w:r>
      <w:r w:rsidR="00BA16F0">
        <w:rPr>
          <w:rFonts w:asciiTheme="majorEastAsia" w:eastAsiaTheme="majorEastAsia" w:hAnsiTheme="majorEastAsia" w:hint="eastAsia"/>
          <w:sz w:val="24"/>
          <w:szCs w:val="24"/>
        </w:rPr>
        <w:t>が生じることが想定されます</w:t>
      </w:r>
      <w:r w:rsidRPr="00281984">
        <w:rPr>
          <w:rFonts w:asciiTheme="majorEastAsia" w:eastAsiaTheme="majorEastAsia" w:hAnsiTheme="majorEastAsia" w:hint="eastAsia"/>
          <w:sz w:val="24"/>
          <w:szCs w:val="24"/>
        </w:rPr>
        <w:t>。その対応として、安全・安心で安定的な学校給食</w:t>
      </w:r>
      <w:r w:rsidR="00BA16F0">
        <w:rPr>
          <w:rFonts w:asciiTheme="majorEastAsia" w:eastAsiaTheme="majorEastAsia" w:hAnsiTheme="majorEastAsia" w:hint="eastAsia"/>
          <w:sz w:val="24"/>
          <w:szCs w:val="24"/>
        </w:rPr>
        <w:t>を</w:t>
      </w:r>
      <w:r w:rsidRPr="00281984">
        <w:rPr>
          <w:rFonts w:asciiTheme="majorEastAsia" w:eastAsiaTheme="majorEastAsia" w:hAnsiTheme="majorEastAsia" w:hint="eastAsia"/>
          <w:sz w:val="24"/>
          <w:szCs w:val="24"/>
        </w:rPr>
        <w:t>提供</w:t>
      </w:r>
      <w:r w:rsidR="00BA16F0">
        <w:rPr>
          <w:rFonts w:asciiTheme="majorEastAsia" w:eastAsiaTheme="majorEastAsia" w:hAnsiTheme="majorEastAsia" w:hint="eastAsia"/>
          <w:sz w:val="24"/>
          <w:szCs w:val="24"/>
        </w:rPr>
        <w:t>するためには、正規調理員への</w:t>
      </w:r>
      <w:r w:rsidR="00F50A51">
        <w:rPr>
          <w:rFonts w:asciiTheme="majorEastAsia" w:eastAsiaTheme="majorEastAsia" w:hAnsiTheme="majorEastAsia" w:hint="eastAsia"/>
          <w:sz w:val="24"/>
          <w:szCs w:val="24"/>
        </w:rPr>
        <w:t>負担偏重及び臨時調理員の労働環境の悪化などを解消する必要があり、特に処遇の改善と健全な体制による一定数の調理に従事する職員等の配置が不可欠であります。そのため</w:t>
      </w:r>
      <w:r w:rsidR="002D57F7">
        <w:rPr>
          <w:rFonts w:asciiTheme="majorEastAsia" w:eastAsiaTheme="majorEastAsia" w:hAnsiTheme="majorEastAsia" w:hint="eastAsia"/>
          <w:sz w:val="24"/>
          <w:szCs w:val="24"/>
        </w:rPr>
        <w:t>に</w:t>
      </w:r>
      <w:r w:rsidR="00F50A51">
        <w:rPr>
          <w:rFonts w:asciiTheme="majorEastAsia" w:eastAsiaTheme="majorEastAsia" w:hAnsiTheme="majorEastAsia" w:hint="eastAsia"/>
          <w:sz w:val="24"/>
          <w:szCs w:val="24"/>
        </w:rPr>
        <w:t>も民間事業者への業務委託は避けることができない現状にあります。</w:t>
      </w:r>
    </w:p>
    <w:p w:rsidR="00366EEB" w:rsidRPr="00281984" w:rsidRDefault="00366EEB" w:rsidP="00366EEB">
      <w:pPr>
        <w:rPr>
          <w:rFonts w:asciiTheme="majorEastAsia" w:eastAsiaTheme="majorEastAsia" w:hAnsiTheme="majorEastAsia"/>
          <w:sz w:val="24"/>
          <w:szCs w:val="24"/>
        </w:rPr>
      </w:pPr>
    </w:p>
    <w:p w:rsidR="00366EEB" w:rsidRPr="000752E3" w:rsidRDefault="000752E3" w:rsidP="00366EEB">
      <w:pPr>
        <w:rPr>
          <w:rFonts w:asciiTheme="majorEastAsia" w:eastAsiaTheme="majorEastAsia" w:hAnsiTheme="majorEastAsia"/>
          <w:b/>
          <w:sz w:val="24"/>
          <w:szCs w:val="24"/>
        </w:rPr>
      </w:pPr>
      <w:r w:rsidRPr="000752E3">
        <w:rPr>
          <w:rFonts w:asciiTheme="majorEastAsia" w:eastAsiaTheme="majorEastAsia" w:hAnsiTheme="majorEastAsia" w:hint="eastAsia"/>
          <w:b/>
          <w:sz w:val="24"/>
          <w:szCs w:val="24"/>
        </w:rPr>
        <w:t>３</w:t>
      </w:r>
      <w:r w:rsidR="00366EEB" w:rsidRPr="000752E3">
        <w:rPr>
          <w:rFonts w:asciiTheme="majorEastAsia" w:eastAsiaTheme="majorEastAsia" w:hAnsiTheme="majorEastAsia" w:hint="eastAsia"/>
          <w:b/>
          <w:sz w:val="24"/>
          <w:szCs w:val="24"/>
        </w:rPr>
        <w:t xml:space="preserve">　赤磐市立学校給食センターの現状</w:t>
      </w:r>
    </w:p>
    <w:p w:rsidR="00366EEB" w:rsidRPr="007F5B66" w:rsidRDefault="00366EE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（１）施設の概要</w:t>
      </w:r>
      <w:r w:rsidR="00D278A9" w:rsidRPr="007F5B66">
        <w:rPr>
          <w:rFonts w:asciiTheme="majorEastAsia" w:eastAsiaTheme="majorEastAsia" w:hAnsiTheme="majorEastAsia" w:hint="eastAsia"/>
          <w:sz w:val="24"/>
          <w:szCs w:val="24"/>
        </w:rPr>
        <w:t xml:space="preserve">　　　　　　　　　　　　　　　　　　　　　</w:t>
      </w:r>
      <w:r w:rsidR="001130CA" w:rsidRPr="007F5B66">
        <w:rPr>
          <w:rFonts w:asciiTheme="majorEastAsia" w:eastAsiaTheme="majorEastAsia" w:hAnsiTheme="majorEastAsia" w:hint="eastAsia"/>
          <w:sz w:val="24"/>
          <w:szCs w:val="24"/>
        </w:rPr>
        <w:t xml:space="preserve">　</w:t>
      </w:r>
      <w:r w:rsidR="00D278A9" w:rsidRPr="007F5B66">
        <w:rPr>
          <w:rFonts w:asciiTheme="majorEastAsia" w:eastAsiaTheme="majorEastAsia" w:hAnsiTheme="majorEastAsia" w:hint="eastAsia"/>
          <w:szCs w:val="21"/>
        </w:rPr>
        <w:t>（平成３１年４月現在）</w:t>
      </w:r>
    </w:p>
    <w:tbl>
      <w:tblPr>
        <w:tblStyle w:val="a3"/>
        <w:tblW w:w="0" w:type="auto"/>
        <w:tblLook w:val="04A0" w:firstRow="1" w:lastRow="0" w:firstColumn="1" w:lastColumn="0" w:noHBand="0" w:noVBand="1"/>
      </w:tblPr>
      <w:tblGrid>
        <w:gridCol w:w="2055"/>
        <w:gridCol w:w="7289"/>
      </w:tblGrid>
      <w:tr w:rsidR="006B274B" w:rsidRPr="007F5B66" w:rsidTr="00E616BB">
        <w:tc>
          <w:tcPr>
            <w:tcW w:w="2098"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名称</w:t>
            </w:r>
          </w:p>
        </w:tc>
        <w:tc>
          <w:tcPr>
            <w:tcW w:w="7459" w:type="dxa"/>
          </w:tcPr>
          <w:p w:rsidR="006B274B" w:rsidRPr="007F5B66" w:rsidRDefault="006B274B" w:rsidP="00366EEB">
            <w:pPr>
              <w:rPr>
                <w:rFonts w:asciiTheme="majorEastAsia" w:eastAsiaTheme="majorEastAsia" w:hAnsiTheme="majorEastAsia"/>
                <w:b/>
                <w:sz w:val="24"/>
                <w:szCs w:val="24"/>
              </w:rPr>
            </w:pPr>
            <w:r w:rsidRPr="007F5B66">
              <w:rPr>
                <w:rFonts w:asciiTheme="majorEastAsia" w:eastAsiaTheme="majorEastAsia" w:hAnsiTheme="majorEastAsia" w:hint="eastAsia"/>
                <w:b/>
                <w:sz w:val="24"/>
                <w:szCs w:val="24"/>
              </w:rPr>
              <w:t>中央学校給食センター</w:t>
            </w:r>
          </w:p>
        </w:tc>
      </w:tr>
      <w:tr w:rsidR="006B274B" w:rsidRPr="007F5B66" w:rsidTr="00E616BB">
        <w:tc>
          <w:tcPr>
            <w:tcW w:w="2098"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所在地</w:t>
            </w:r>
          </w:p>
        </w:tc>
        <w:tc>
          <w:tcPr>
            <w:tcW w:w="7459"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赤磐市西中２２０番地１</w:t>
            </w:r>
          </w:p>
        </w:tc>
      </w:tr>
      <w:tr w:rsidR="006B274B" w:rsidRPr="007F5B66" w:rsidTr="00E616BB">
        <w:tc>
          <w:tcPr>
            <w:tcW w:w="2098"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竣工年月</w:t>
            </w:r>
          </w:p>
        </w:tc>
        <w:tc>
          <w:tcPr>
            <w:tcW w:w="7459"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平成１２年３月（平成１８年９月増築）</w:t>
            </w:r>
          </w:p>
        </w:tc>
      </w:tr>
      <w:tr w:rsidR="006B274B" w:rsidRPr="007F5B66" w:rsidTr="00E616BB">
        <w:tc>
          <w:tcPr>
            <w:tcW w:w="2098"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建物構造</w:t>
            </w:r>
          </w:p>
        </w:tc>
        <w:tc>
          <w:tcPr>
            <w:tcW w:w="7459"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鉄骨造</w:t>
            </w:r>
          </w:p>
        </w:tc>
      </w:tr>
      <w:tr w:rsidR="006B274B" w:rsidRPr="007F5B66" w:rsidTr="00E616BB">
        <w:tc>
          <w:tcPr>
            <w:tcW w:w="2098" w:type="dxa"/>
          </w:tcPr>
          <w:p w:rsidR="006B274B" w:rsidRPr="007F5B66" w:rsidRDefault="006B274B" w:rsidP="006B274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lastRenderedPageBreak/>
              <w:t>延床面積</w:t>
            </w:r>
          </w:p>
        </w:tc>
        <w:tc>
          <w:tcPr>
            <w:tcW w:w="7459"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１，２１９．９２㎡</w:t>
            </w:r>
          </w:p>
        </w:tc>
      </w:tr>
      <w:tr w:rsidR="006B274B" w:rsidRPr="007F5B66" w:rsidTr="00E616BB">
        <w:tc>
          <w:tcPr>
            <w:tcW w:w="2098"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調理能力</w:t>
            </w:r>
          </w:p>
        </w:tc>
        <w:tc>
          <w:tcPr>
            <w:tcW w:w="7459" w:type="dxa"/>
          </w:tcPr>
          <w:p w:rsidR="006B274B" w:rsidRPr="007F5B66" w:rsidRDefault="006B274B" w:rsidP="00D278A9">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w:t>
            </w:r>
            <w:r w:rsidR="00D278A9" w:rsidRPr="007F5B66">
              <w:rPr>
                <w:rFonts w:asciiTheme="majorEastAsia" w:eastAsiaTheme="majorEastAsia" w:hAnsiTheme="majorEastAsia" w:hint="eastAsia"/>
                <w:sz w:val="24"/>
                <w:szCs w:val="24"/>
              </w:rPr>
              <w:t>０</w:t>
            </w:r>
            <w:r w:rsidRPr="007F5B66">
              <w:rPr>
                <w:rFonts w:asciiTheme="majorEastAsia" w:eastAsiaTheme="majorEastAsia" w:hAnsiTheme="majorEastAsia" w:hint="eastAsia"/>
                <w:sz w:val="24"/>
                <w:szCs w:val="24"/>
              </w:rPr>
              <w:t>００食／日</w:t>
            </w:r>
          </w:p>
        </w:tc>
      </w:tr>
      <w:tr w:rsidR="006B274B" w:rsidRPr="007F5B66" w:rsidTr="00E616BB">
        <w:tc>
          <w:tcPr>
            <w:tcW w:w="2098"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調理方法</w:t>
            </w:r>
          </w:p>
        </w:tc>
        <w:tc>
          <w:tcPr>
            <w:tcW w:w="7459"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オール電化、ドライシステム方式</w:t>
            </w:r>
          </w:p>
        </w:tc>
      </w:tr>
      <w:tr w:rsidR="006B274B" w:rsidRPr="007F5B66" w:rsidTr="00E616BB">
        <w:tc>
          <w:tcPr>
            <w:tcW w:w="2098"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コンテナ台数</w:t>
            </w:r>
          </w:p>
        </w:tc>
        <w:tc>
          <w:tcPr>
            <w:tcW w:w="7459" w:type="dxa"/>
          </w:tcPr>
          <w:p w:rsidR="006B274B" w:rsidRPr="007F5B66" w:rsidRDefault="005D36F1" w:rsidP="00366EEB">
            <w:pPr>
              <w:rPr>
                <w:rFonts w:asciiTheme="majorEastAsia" w:eastAsiaTheme="majorEastAsia" w:hAnsiTheme="majorEastAsia"/>
                <w:sz w:val="24"/>
                <w:szCs w:val="24"/>
              </w:rPr>
            </w:pPr>
            <w:r w:rsidRPr="00DA5FAA">
              <w:rPr>
                <w:rFonts w:asciiTheme="majorEastAsia" w:eastAsiaTheme="majorEastAsia" w:hAnsiTheme="majorEastAsia" w:hint="eastAsia"/>
                <w:color w:val="000000" w:themeColor="text1"/>
                <w:sz w:val="24"/>
                <w:szCs w:val="24"/>
              </w:rPr>
              <w:t>３３</w:t>
            </w:r>
            <w:r w:rsidR="006B274B" w:rsidRPr="007F5B66">
              <w:rPr>
                <w:rFonts w:asciiTheme="majorEastAsia" w:eastAsiaTheme="majorEastAsia" w:hAnsiTheme="majorEastAsia" w:hint="eastAsia"/>
                <w:sz w:val="24"/>
                <w:szCs w:val="24"/>
              </w:rPr>
              <w:t>台（コンテナ配送車３台）</w:t>
            </w:r>
          </w:p>
        </w:tc>
      </w:tr>
      <w:tr w:rsidR="006B274B" w:rsidRPr="007F5B66" w:rsidTr="00E616BB">
        <w:tc>
          <w:tcPr>
            <w:tcW w:w="2098"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給食調理日数</w:t>
            </w:r>
          </w:p>
        </w:tc>
        <w:tc>
          <w:tcPr>
            <w:tcW w:w="7459"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１９５日╱年間</w:t>
            </w:r>
          </w:p>
        </w:tc>
      </w:tr>
      <w:tr w:rsidR="006B274B" w:rsidRPr="007F5B66" w:rsidTr="00E616BB">
        <w:tc>
          <w:tcPr>
            <w:tcW w:w="2098"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対象学校園数</w:t>
            </w:r>
          </w:p>
        </w:tc>
        <w:tc>
          <w:tcPr>
            <w:tcW w:w="7459"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幼稚園２園、小学校５校、中学校２校</w:t>
            </w:r>
          </w:p>
        </w:tc>
      </w:tr>
      <w:tr w:rsidR="006B274B" w:rsidRPr="007F5B66" w:rsidTr="00E616BB">
        <w:tc>
          <w:tcPr>
            <w:tcW w:w="2098"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食数</w:t>
            </w:r>
          </w:p>
        </w:tc>
        <w:tc>
          <w:tcPr>
            <w:tcW w:w="7459" w:type="dxa"/>
          </w:tcPr>
          <w:p w:rsidR="006B274B" w:rsidRPr="007F5B66" w:rsidRDefault="006B274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最大１，３４１食／日</w:t>
            </w:r>
          </w:p>
        </w:tc>
      </w:tr>
      <w:tr w:rsidR="006B274B" w:rsidRPr="007F5B66" w:rsidTr="00E616BB">
        <w:tc>
          <w:tcPr>
            <w:tcW w:w="2098" w:type="dxa"/>
          </w:tcPr>
          <w:p w:rsidR="006B274B" w:rsidRPr="007F5B66" w:rsidRDefault="00E616B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調理員数</w:t>
            </w:r>
          </w:p>
        </w:tc>
        <w:tc>
          <w:tcPr>
            <w:tcW w:w="7459" w:type="dxa"/>
          </w:tcPr>
          <w:p w:rsidR="006B274B" w:rsidRPr="007F5B66" w:rsidRDefault="00E616B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正職員４人、臨時職員１２人</w:t>
            </w:r>
          </w:p>
        </w:tc>
      </w:tr>
      <w:tr w:rsidR="00E616BB" w:rsidRPr="007F5B66" w:rsidTr="00E616BB">
        <w:tc>
          <w:tcPr>
            <w:tcW w:w="2093" w:type="dxa"/>
          </w:tcPr>
          <w:p w:rsidR="00E616BB" w:rsidRPr="007F5B66" w:rsidRDefault="00E616B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配送員数</w:t>
            </w:r>
          </w:p>
        </w:tc>
        <w:tc>
          <w:tcPr>
            <w:tcW w:w="7464" w:type="dxa"/>
          </w:tcPr>
          <w:p w:rsidR="00E616BB" w:rsidRPr="007F5B66" w:rsidRDefault="00E616BB"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正職員１人、臨時職員２人</w:t>
            </w:r>
          </w:p>
        </w:tc>
      </w:tr>
    </w:tbl>
    <w:p w:rsidR="00E616BB" w:rsidRPr="007F5B66" w:rsidRDefault="00E616BB" w:rsidP="00366EEB">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055"/>
        <w:gridCol w:w="7289"/>
      </w:tblGrid>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名称</w:t>
            </w:r>
          </w:p>
        </w:tc>
        <w:tc>
          <w:tcPr>
            <w:tcW w:w="7459" w:type="dxa"/>
          </w:tcPr>
          <w:p w:rsidR="00E616BB" w:rsidRPr="007F5B66" w:rsidRDefault="00E616BB" w:rsidP="008A435D">
            <w:pPr>
              <w:rPr>
                <w:rFonts w:asciiTheme="majorEastAsia" w:eastAsiaTheme="majorEastAsia" w:hAnsiTheme="majorEastAsia"/>
                <w:b/>
                <w:sz w:val="24"/>
                <w:szCs w:val="24"/>
              </w:rPr>
            </w:pPr>
            <w:r w:rsidRPr="007F5B66">
              <w:rPr>
                <w:rFonts w:asciiTheme="majorEastAsia" w:eastAsiaTheme="majorEastAsia" w:hAnsiTheme="majorEastAsia" w:hint="eastAsia"/>
                <w:b/>
                <w:sz w:val="24"/>
                <w:szCs w:val="24"/>
              </w:rPr>
              <w:t>東学校給食センター</w:t>
            </w:r>
          </w:p>
        </w:tc>
      </w:tr>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所在地</w:t>
            </w:r>
          </w:p>
        </w:tc>
        <w:tc>
          <w:tcPr>
            <w:tcW w:w="7459" w:type="dxa"/>
          </w:tcPr>
          <w:p w:rsidR="00E616BB" w:rsidRPr="007F5B66" w:rsidRDefault="00E616BB" w:rsidP="00E616B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赤磐市沢原１５６番地</w:t>
            </w:r>
          </w:p>
        </w:tc>
      </w:tr>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竣工年月</w:t>
            </w:r>
          </w:p>
        </w:tc>
        <w:tc>
          <w:tcPr>
            <w:tcW w:w="7459" w:type="dxa"/>
          </w:tcPr>
          <w:p w:rsidR="00E616BB" w:rsidRPr="007F5B66" w:rsidRDefault="00D278A9" w:rsidP="00E616B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平成２５年３月</w:t>
            </w:r>
          </w:p>
        </w:tc>
      </w:tr>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建物構造</w:t>
            </w:r>
          </w:p>
        </w:tc>
        <w:tc>
          <w:tcPr>
            <w:tcW w:w="7459"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鉄骨造</w:t>
            </w:r>
          </w:p>
        </w:tc>
      </w:tr>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延床面積</w:t>
            </w:r>
          </w:p>
        </w:tc>
        <w:tc>
          <w:tcPr>
            <w:tcW w:w="7459" w:type="dxa"/>
          </w:tcPr>
          <w:p w:rsidR="00E616BB" w:rsidRPr="007F5B66" w:rsidRDefault="00E616BB" w:rsidP="00D278A9">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w:t>
            </w:r>
            <w:r w:rsidR="00D278A9" w:rsidRPr="007F5B66">
              <w:rPr>
                <w:rFonts w:asciiTheme="majorEastAsia" w:eastAsiaTheme="majorEastAsia" w:hAnsiTheme="majorEastAsia" w:hint="eastAsia"/>
                <w:sz w:val="24"/>
                <w:szCs w:val="24"/>
              </w:rPr>
              <w:t>８９８</w:t>
            </w:r>
            <w:r w:rsidRPr="007F5B66">
              <w:rPr>
                <w:rFonts w:asciiTheme="majorEastAsia" w:eastAsiaTheme="majorEastAsia" w:hAnsiTheme="majorEastAsia" w:hint="eastAsia"/>
                <w:sz w:val="24"/>
                <w:szCs w:val="24"/>
              </w:rPr>
              <w:t>．</w:t>
            </w:r>
            <w:r w:rsidR="00D278A9" w:rsidRPr="007F5B66">
              <w:rPr>
                <w:rFonts w:asciiTheme="majorEastAsia" w:eastAsiaTheme="majorEastAsia" w:hAnsiTheme="majorEastAsia" w:hint="eastAsia"/>
                <w:sz w:val="24"/>
                <w:szCs w:val="24"/>
              </w:rPr>
              <w:t>６５</w:t>
            </w:r>
            <w:r w:rsidRPr="007F5B66">
              <w:rPr>
                <w:rFonts w:asciiTheme="majorEastAsia" w:eastAsiaTheme="majorEastAsia" w:hAnsiTheme="majorEastAsia" w:hint="eastAsia"/>
                <w:sz w:val="24"/>
                <w:szCs w:val="24"/>
              </w:rPr>
              <w:t>㎡</w:t>
            </w:r>
          </w:p>
        </w:tc>
      </w:tr>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調理能力</w:t>
            </w:r>
          </w:p>
        </w:tc>
        <w:tc>
          <w:tcPr>
            <w:tcW w:w="7459" w:type="dxa"/>
          </w:tcPr>
          <w:p w:rsidR="00E616BB" w:rsidRPr="007F5B66" w:rsidRDefault="00E616BB" w:rsidP="00D278A9">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w:t>
            </w:r>
            <w:r w:rsidR="00D278A9" w:rsidRPr="007F5B66">
              <w:rPr>
                <w:rFonts w:asciiTheme="majorEastAsia" w:eastAsiaTheme="majorEastAsia" w:hAnsiTheme="majorEastAsia" w:hint="eastAsia"/>
                <w:sz w:val="24"/>
                <w:szCs w:val="24"/>
              </w:rPr>
              <w:t>８</w:t>
            </w:r>
            <w:r w:rsidRPr="007F5B66">
              <w:rPr>
                <w:rFonts w:asciiTheme="majorEastAsia" w:eastAsiaTheme="majorEastAsia" w:hAnsiTheme="majorEastAsia" w:hint="eastAsia"/>
                <w:sz w:val="24"/>
                <w:szCs w:val="24"/>
              </w:rPr>
              <w:t>００食／日</w:t>
            </w:r>
          </w:p>
        </w:tc>
      </w:tr>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調理方法</w:t>
            </w:r>
          </w:p>
        </w:tc>
        <w:tc>
          <w:tcPr>
            <w:tcW w:w="7459"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オール電化、ドライシステム方式</w:t>
            </w:r>
          </w:p>
        </w:tc>
      </w:tr>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コンテナ台数</w:t>
            </w:r>
          </w:p>
        </w:tc>
        <w:tc>
          <w:tcPr>
            <w:tcW w:w="7459" w:type="dxa"/>
          </w:tcPr>
          <w:p w:rsidR="00E616BB" w:rsidRPr="007F5B66" w:rsidRDefault="005D36F1" w:rsidP="00D278A9">
            <w:pPr>
              <w:rPr>
                <w:rFonts w:asciiTheme="majorEastAsia" w:eastAsiaTheme="majorEastAsia" w:hAnsiTheme="majorEastAsia"/>
                <w:sz w:val="24"/>
                <w:szCs w:val="24"/>
              </w:rPr>
            </w:pPr>
            <w:r w:rsidRPr="00DA5FAA">
              <w:rPr>
                <w:rFonts w:asciiTheme="majorEastAsia" w:eastAsiaTheme="majorEastAsia" w:hAnsiTheme="majorEastAsia" w:hint="eastAsia"/>
                <w:sz w:val="24"/>
                <w:szCs w:val="24"/>
              </w:rPr>
              <w:t>５１</w:t>
            </w:r>
            <w:r w:rsidR="00E616BB" w:rsidRPr="007F5B66">
              <w:rPr>
                <w:rFonts w:asciiTheme="majorEastAsia" w:eastAsiaTheme="majorEastAsia" w:hAnsiTheme="majorEastAsia" w:hint="eastAsia"/>
                <w:sz w:val="24"/>
                <w:szCs w:val="24"/>
              </w:rPr>
              <w:t>台（コンテナ配送車</w:t>
            </w:r>
            <w:r w:rsidR="00D278A9" w:rsidRPr="007F5B66">
              <w:rPr>
                <w:rFonts w:asciiTheme="majorEastAsia" w:eastAsiaTheme="majorEastAsia" w:hAnsiTheme="majorEastAsia" w:hint="eastAsia"/>
                <w:sz w:val="24"/>
                <w:szCs w:val="24"/>
              </w:rPr>
              <w:t>４</w:t>
            </w:r>
            <w:r w:rsidR="00E616BB" w:rsidRPr="007F5B66">
              <w:rPr>
                <w:rFonts w:asciiTheme="majorEastAsia" w:eastAsiaTheme="majorEastAsia" w:hAnsiTheme="majorEastAsia" w:hint="eastAsia"/>
                <w:sz w:val="24"/>
                <w:szCs w:val="24"/>
              </w:rPr>
              <w:t>台）</w:t>
            </w:r>
          </w:p>
        </w:tc>
      </w:tr>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給食調理日数</w:t>
            </w:r>
          </w:p>
        </w:tc>
        <w:tc>
          <w:tcPr>
            <w:tcW w:w="7459"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１９５日╱年間</w:t>
            </w:r>
          </w:p>
        </w:tc>
      </w:tr>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対象学校園数</w:t>
            </w:r>
          </w:p>
        </w:tc>
        <w:tc>
          <w:tcPr>
            <w:tcW w:w="7459" w:type="dxa"/>
          </w:tcPr>
          <w:p w:rsidR="00E616BB" w:rsidRPr="007F5B66" w:rsidRDefault="00E616BB" w:rsidP="00D278A9">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幼稚園</w:t>
            </w:r>
            <w:r w:rsidR="00D278A9" w:rsidRPr="007F5B66">
              <w:rPr>
                <w:rFonts w:asciiTheme="majorEastAsia" w:eastAsiaTheme="majorEastAsia" w:hAnsiTheme="majorEastAsia" w:hint="eastAsia"/>
                <w:sz w:val="24"/>
                <w:szCs w:val="24"/>
              </w:rPr>
              <w:t>４</w:t>
            </w:r>
            <w:r w:rsidRPr="007F5B66">
              <w:rPr>
                <w:rFonts w:asciiTheme="majorEastAsia" w:eastAsiaTheme="majorEastAsia" w:hAnsiTheme="majorEastAsia" w:hint="eastAsia"/>
                <w:sz w:val="24"/>
                <w:szCs w:val="24"/>
              </w:rPr>
              <w:t>園、小学校５校、中学校２校</w:t>
            </w:r>
          </w:p>
        </w:tc>
      </w:tr>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食数</w:t>
            </w:r>
          </w:p>
        </w:tc>
        <w:tc>
          <w:tcPr>
            <w:tcW w:w="7459" w:type="dxa"/>
          </w:tcPr>
          <w:p w:rsidR="00E616BB" w:rsidRPr="007F5B66" w:rsidRDefault="00E616BB" w:rsidP="00D278A9">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最大</w:t>
            </w:r>
            <w:r w:rsidR="00D278A9" w:rsidRPr="007F5B66">
              <w:rPr>
                <w:rFonts w:asciiTheme="majorEastAsia" w:eastAsiaTheme="majorEastAsia" w:hAnsiTheme="majorEastAsia" w:hint="eastAsia"/>
                <w:sz w:val="24"/>
                <w:szCs w:val="24"/>
              </w:rPr>
              <w:t>２</w:t>
            </w:r>
            <w:r w:rsidRPr="007F5B66">
              <w:rPr>
                <w:rFonts w:asciiTheme="majorEastAsia" w:eastAsiaTheme="majorEastAsia" w:hAnsiTheme="majorEastAsia" w:hint="eastAsia"/>
                <w:sz w:val="24"/>
                <w:szCs w:val="24"/>
              </w:rPr>
              <w:t>，</w:t>
            </w:r>
            <w:r w:rsidR="00D278A9" w:rsidRPr="007F5B66">
              <w:rPr>
                <w:rFonts w:asciiTheme="majorEastAsia" w:eastAsiaTheme="majorEastAsia" w:hAnsiTheme="majorEastAsia" w:hint="eastAsia"/>
                <w:sz w:val="24"/>
                <w:szCs w:val="24"/>
              </w:rPr>
              <w:t>８２</w:t>
            </w:r>
            <w:r w:rsidRPr="007F5B66">
              <w:rPr>
                <w:rFonts w:asciiTheme="majorEastAsia" w:eastAsiaTheme="majorEastAsia" w:hAnsiTheme="majorEastAsia" w:hint="eastAsia"/>
                <w:sz w:val="24"/>
                <w:szCs w:val="24"/>
              </w:rPr>
              <w:t>１食／日</w:t>
            </w:r>
          </w:p>
        </w:tc>
      </w:tr>
      <w:tr w:rsidR="00E616BB" w:rsidRPr="007F5B66" w:rsidTr="008A435D">
        <w:tc>
          <w:tcPr>
            <w:tcW w:w="2098"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調理員数</w:t>
            </w:r>
          </w:p>
        </w:tc>
        <w:tc>
          <w:tcPr>
            <w:tcW w:w="7459" w:type="dxa"/>
          </w:tcPr>
          <w:p w:rsidR="00E616BB" w:rsidRPr="007F5B66" w:rsidRDefault="00E616BB" w:rsidP="00D278A9">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正職員４人、</w:t>
            </w:r>
            <w:r w:rsidR="00D278A9" w:rsidRPr="007F5B66">
              <w:rPr>
                <w:rFonts w:asciiTheme="majorEastAsia" w:eastAsiaTheme="majorEastAsia" w:hAnsiTheme="majorEastAsia" w:hint="eastAsia"/>
                <w:sz w:val="24"/>
                <w:szCs w:val="24"/>
              </w:rPr>
              <w:t>再任用職員４人、</w:t>
            </w:r>
            <w:r w:rsidRPr="007F5B66">
              <w:rPr>
                <w:rFonts w:asciiTheme="majorEastAsia" w:eastAsiaTheme="majorEastAsia" w:hAnsiTheme="majorEastAsia" w:hint="eastAsia"/>
                <w:sz w:val="24"/>
                <w:szCs w:val="24"/>
              </w:rPr>
              <w:t>臨時職員１</w:t>
            </w:r>
            <w:r w:rsidR="00D278A9" w:rsidRPr="007F5B66">
              <w:rPr>
                <w:rFonts w:asciiTheme="majorEastAsia" w:eastAsiaTheme="majorEastAsia" w:hAnsiTheme="majorEastAsia" w:hint="eastAsia"/>
                <w:sz w:val="24"/>
                <w:szCs w:val="24"/>
              </w:rPr>
              <w:t>５</w:t>
            </w:r>
            <w:r w:rsidRPr="007F5B66">
              <w:rPr>
                <w:rFonts w:asciiTheme="majorEastAsia" w:eastAsiaTheme="majorEastAsia" w:hAnsiTheme="majorEastAsia" w:hint="eastAsia"/>
                <w:sz w:val="24"/>
                <w:szCs w:val="24"/>
              </w:rPr>
              <w:t>人</w:t>
            </w:r>
          </w:p>
        </w:tc>
      </w:tr>
      <w:tr w:rsidR="00E616BB" w:rsidRPr="007F5B66" w:rsidTr="008A435D">
        <w:tc>
          <w:tcPr>
            <w:tcW w:w="2093" w:type="dxa"/>
          </w:tcPr>
          <w:p w:rsidR="00E616BB" w:rsidRPr="007F5B66" w:rsidRDefault="00E616BB"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配送員数</w:t>
            </w:r>
          </w:p>
        </w:tc>
        <w:tc>
          <w:tcPr>
            <w:tcW w:w="7464" w:type="dxa"/>
          </w:tcPr>
          <w:p w:rsidR="00E616BB" w:rsidRPr="007F5B66" w:rsidRDefault="00E616BB" w:rsidP="00D278A9">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正職員１人、臨時職員</w:t>
            </w:r>
            <w:r w:rsidR="00D278A9" w:rsidRPr="007F5B66">
              <w:rPr>
                <w:rFonts w:asciiTheme="majorEastAsia" w:eastAsiaTheme="majorEastAsia" w:hAnsiTheme="majorEastAsia" w:hint="eastAsia"/>
                <w:sz w:val="24"/>
                <w:szCs w:val="24"/>
              </w:rPr>
              <w:t>３</w:t>
            </w:r>
            <w:r w:rsidRPr="007F5B66">
              <w:rPr>
                <w:rFonts w:asciiTheme="majorEastAsia" w:eastAsiaTheme="majorEastAsia" w:hAnsiTheme="majorEastAsia" w:hint="eastAsia"/>
                <w:sz w:val="24"/>
                <w:szCs w:val="24"/>
              </w:rPr>
              <w:t>人</w:t>
            </w:r>
          </w:p>
        </w:tc>
      </w:tr>
    </w:tbl>
    <w:p w:rsidR="00E616BB" w:rsidRPr="007F5B66" w:rsidRDefault="00E616BB" w:rsidP="00366EEB">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055"/>
        <w:gridCol w:w="7289"/>
      </w:tblGrid>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名称</w:t>
            </w:r>
          </w:p>
        </w:tc>
        <w:tc>
          <w:tcPr>
            <w:tcW w:w="7459" w:type="dxa"/>
          </w:tcPr>
          <w:p w:rsidR="00A44444" w:rsidRPr="007F5B66" w:rsidRDefault="00A44444" w:rsidP="008A435D">
            <w:pPr>
              <w:rPr>
                <w:rFonts w:asciiTheme="majorEastAsia" w:eastAsiaTheme="majorEastAsia" w:hAnsiTheme="majorEastAsia"/>
                <w:b/>
                <w:sz w:val="24"/>
                <w:szCs w:val="24"/>
              </w:rPr>
            </w:pPr>
            <w:r w:rsidRPr="007F5B66">
              <w:rPr>
                <w:rFonts w:asciiTheme="majorEastAsia" w:eastAsiaTheme="majorEastAsia" w:hAnsiTheme="majorEastAsia" w:hint="eastAsia"/>
                <w:b/>
                <w:sz w:val="24"/>
                <w:szCs w:val="24"/>
              </w:rPr>
              <w:t>吉井学校給食センター</w:t>
            </w:r>
          </w:p>
        </w:tc>
      </w:tr>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所在地</w:t>
            </w:r>
          </w:p>
        </w:tc>
        <w:tc>
          <w:tcPr>
            <w:tcW w:w="7459" w:type="dxa"/>
          </w:tcPr>
          <w:p w:rsidR="00A44444" w:rsidRPr="007F5B66" w:rsidRDefault="00A44444" w:rsidP="00A44444">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赤磐市周匝２８０番地</w:t>
            </w:r>
          </w:p>
        </w:tc>
      </w:tr>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竣工年月</w:t>
            </w:r>
          </w:p>
        </w:tc>
        <w:tc>
          <w:tcPr>
            <w:tcW w:w="7459" w:type="dxa"/>
          </w:tcPr>
          <w:p w:rsidR="00A44444" w:rsidRPr="007F5B66" w:rsidRDefault="00A44444" w:rsidP="00A44444">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平成２０年３月</w:t>
            </w:r>
          </w:p>
        </w:tc>
      </w:tr>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建物構造</w:t>
            </w:r>
          </w:p>
        </w:tc>
        <w:tc>
          <w:tcPr>
            <w:tcW w:w="7459"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鉄骨造</w:t>
            </w:r>
          </w:p>
        </w:tc>
      </w:tr>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延床面積</w:t>
            </w:r>
          </w:p>
        </w:tc>
        <w:tc>
          <w:tcPr>
            <w:tcW w:w="7459" w:type="dxa"/>
          </w:tcPr>
          <w:p w:rsidR="00A44444" w:rsidRPr="007F5B66" w:rsidRDefault="00A44444" w:rsidP="00A44444">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６３９．２５㎡</w:t>
            </w:r>
          </w:p>
        </w:tc>
      </w:tr>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調理能力</w:t>
            </w:r>
          </w:p>
        </w:tc>
        <w:tc>
          <w:tcPr>
            <w:tcW w:w="7459"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５００食／日</w:t>
            </w:r>
          </w:p>
        </w:tc>
      </w:tr>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調理方法</w:t>
            </w:r>
          </w:p>
        </w:tc>
        <w:tc>
          <w:tcPr>
            <w:tcW w:w="7459"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オール電化、ドライシステム方式</w:t>
            </w:r>
          </w:p>
        </w:tc>
      </w:tr>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コンテナ台数</w:t>
            </w:r>
          </w:p>
        </w:tc>
        <w:tc>
          <w:tcPr>
            <w:tcW w:w="7459" w:type="dxa"/>
          </w:tcPr>
          <w:p w:rsidR="00A44444" w:rsidRPr="007F5B66" w:rsidRDefault="005D36F1" w:rsidP="00A44444">
            <w:pPr>
              <w:rPr>
                <w:rFonts w:asciiTheme="majorEastAsia" w:eastAsiaTheme="majorEastAsia" w:hAnsiTheme="majorEastAsia"/>
                <w:sz w:val="24"/>
                <w:szCs w:val="24"/>
              </w:rPr>
            </w:pPr>
            <w:r w:rsidRPr="00DA5FAA">
              <w:rPr>
                <w:rFonts w:asciiTheme="majorEastAsia" w:eastAsiaTheme="majorEastAsia" w:hAnsiTheme="majorEastAsia" w:hint="eastAsia"/>
                <w:sz w:val="24"/>
                <w:szCs w:val="24"/>
              </w:rPr>
              <w:t>１１</w:t>
            </w:r>
            <w:r w:rsidR="00A44444" w:rsidRPr="007F5B66">
              <w:rPr>
                <w:rFonts w:asciiTheme="majorEastAsia" w:eastAsiaTheme="majorEastAsia" w:hAnsiTheme="majorEastAsia" w:hint="eastAsia"/>
                <w:sz w:val="24"/>
                <w:szCs w:val="24"/>
              </w:rPr>
              <w:t>台（コンテナ配送車１台）</w:t>
            </w:r>
          </w:p>
        </w:tc>
      </w:tr>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給食調理日数</w:t>
            </w:r>
          </w:p>
        </w:tc>
        <w:tc>
          <w:tcPr>
            <w:tcW w:w="7459"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１９５日╱年間</w:t>
            </w:r>
          </w:p>
        </w:tc>
      </w:tr>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対象学校園数</w:t>
            </w:r>
          </w:p>
        </w:tc>
        <w:tc>
          <w:tcPr>
            <w:tcW w:w="7459" w:type="dxa"/>
          </w:tcPr>
          <w:p w:rsidR="00A44444" w:rsidRPr="007F5B66" w:rsidRDefault="00A44444" w:rsidP="00A44444">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小学校２校、中学校１校</w:t>
            </w:r>
          </w:p>
        </w:tc>
      </w:tr>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食数</w:t>
            </w:r>
          </w:p>
        </w:tc>
        <w:tc>
          <w:tcPr>
            <w:tcW w:w="7459" w:type="dxa"/>
          </w:tcPr>
          <w:p w:rsidR="00A44444" w:rsidRPr="007F5B66" w:rsidRDefault="00A44444" w:rsidP="00A44444">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最大２３６食／日</w:t>
            </w:r>
          </w:p>
        </w:tc>
      </w:tr>
      <w:tr w:rsidR="00A44444" w:rsidRPr="007F5B66" w:rsidTr="008A435D">
        <w:tc>
          <w:tcPr>
            <w:tcW w:w="2098"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調理員数</w:t>
            </w:r>
          </w:p>
        </w:tc>
        <w:tc>
          <w:tcPr>
            <w:tcW w:w="7459" w:type="dxa"/>
          </w:tcPr>
          <w:p w:rsidR="00A44444" w:rsidRPr="007F5B66" w:rsidRDefault="00A44444" w:rsidP="00D75810">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正職員</w:t>
            </w:r>
            <w:r w:rsidR="00D75810" w:rsidRPr="007F5B66">
              <w:rPr>
                <w:rFonts w:asciiTheme="majorEastAsia" w:eastAsiaTheme="majorEastAsia" w:hAnsiTheme="majorEastAsia" w:hint="eastAsia"/>
                <w:sz w:val="24"/>
                <w:szCs w:val="24"/>
              </w:rPr>
              <w:t>２人、</w:t>
            </w:r>
            <w:r w:rsidRPr="007F5B66">
              <w:rPr>
                <w:rFonts w:asciiTheme="majorEastAsia" w:eastAsiaTheme="majorEastAsia" w:hAnsiTheme="majorEastAsia" w:hint="eastAsia"/>
                <w:sz w:val="24"/>
                <w:szCs w:val="24"/>
              </w:rPr>
              <w:t>臨時職員</w:t>
            </w:r>
            <w:r w:rsidR="00D75810" w:rsidRPr="007F5B66">
              <w:rPr>
                <w:rFonts w:asciiTheme="majorEastAsia" w:eastAsiaTheme="majorEastAsia" w:hAnsiTheme="majorEastAsia" w:hint="eastAsia"/>
                <w:sz w:val="24"/>
                <w:szCs w:val="24"/>
              </w:rPr>
              <w:t>３</w:t>
            </w:r>
            <w:r w:rsidRPr="007F5B66">
              <w:rPr>
                <w:rFonts w:asciiTheme="majorEastAsia" w:eastAsiaTheme="majorEastAsia" w:hAnsiTheme="majorEastAsia" w:hint="eastAsia"/>
                <w:sz w:val="24"/>
                <w:szCs w:val="24"/>
              </w:rPr>
              <w:t>人</w:t>
            </w:r>
          </w:p>
        </w:tc>
      </w:tr>
      <w:tr w:rsidR="00A44444" w:rsidRPr="007F5B66" w:rsidTr="008A435D">
        <w:tc>
          <w:tcPr>
            <w:tcW w:w="2093"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配送員数</w:t>
            </w:r>
          </w:p>
        </w:tc>
        <w:tc>
          <w:tcPr>
            <w:tcW w:w="7464" w:type="dxa"/>
          </w:tcPr>
          <w:p w:rsidR="00A44444" w:rsidRPr="007F5B66" w:rsidRDefault="00A44444" w:rsidP="008A435D">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民間事業者へ業務委託</w:t>
            </w:r>
            <w:r w:rsidR="00E73079" w:rsidRPr="007F5B66">
              <w:rPr>
                <w:rFonts w:asciiTheme="majorEastAsia" w:eastAsiaTheme="majorEastAsia" w:hAnsiTheme="majorEastAsia" w:hint="eastAsia"/>
                <w:sz w:val="24"/>
                <w:szCs w:val="24"/>
              </w:rPr>
              <w:t>（回収は嘱託職員１人）</w:t>
            </w:r>
          </w:p>
        </w:tc>
      </w:tr>
    </w:tbl>
    <w:p w:rsidR="00137182"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 xml:space="preserve">　</w:t>
      </w:r>
    </w:p>
    <w:p w:rsidR="00E73079" w:rsidRPr="007F5B66" w:rsidRDefault="00E73079"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lastRenderedPageBreak/>
        <w:t>（２）</w:t>
      </w:r>
      <w:r w:rsidR="0040585E" w:rsidRPr="007F5B66">
        <w:rPr>
          <w:rFonts w:asciiTheme="majorEastAsia" w:eastAsiaTheme="majorEastAsia" w:hAnsiTheme="majorEastAsia" w:hint="eastAsia"/>
          <w:sz w:val="24"/>
          <w:szCs w:val="24"/>
        </w:rPr>
        <w:t>職員の状況</w:t>
      </w:r>
      <w:r w:rsidR="002363F3">
        <w:rPr>
          <w:rFonts w:asciiTheme="majorEastAsia" w:eastAsiaTheme="majorEastAsia" w:hAnsiTheme="majorEastAsia" w:hint="eastAsia"/>
          <w:sz w:val="24"/>
          <w:szCs w:val="24"/>
        </w:rPr>
        <w:t xml:space="preserve">（３センター合計）　</w:t>
      </w:r>
      <w:r w:rsidR="0040585E" w:rsidRPr="007F5B66">
        <w:rPr>
          <w:rFonts w:asciiTheme="majorEastAsia" w:eastAsiaTheme="majorEastAsia" w:hAnsiTheme="majorEastAsia" w:hint="eastAsia"/>
          <w:sz w:val="24"/>
          <w:szCs w:val="24"/>
        </w:rPr>
        <w:t xml:space="preserve">　　　　　　　　　　</w:t>
      </w:r>
      <w:r w:rsidR="0040585E" w:rsidRPr="007F5B66">
        <w:rPr>
          <w:rFonts w:asciiTheme="majorEastAsia" w:eastAsiaTheme="majorEastAsia" w:hAnsiTheme="majorEastAsia" w:hint="eastAsia"/>
          <w:szCs w:val="21"/>
        </w:rPr>
        <w:t>（単位：人</w:t>
      </w:r>
      <w:r w:rsidR="00F143B5" w:rsidRPr="007F5B66">
        <w:rPr>
          <w:rFonts w:asciiTheme="majorEastAsia" w:eastAsiaTheme="majorEastAsia" w:hAnsiTheme="majorEastAsia" w:hint="eastAsia"/>
          <w:szCs w:val="21"/>
        </w:rPr>
        <w:t>、各年４月現在</w:t>
      </w:r>
      <w:r w:rsidR="0040585E" w:rsidRPr="007F5B66">
        <w:rPr>
          <w:rFonts w:asciiTheme="majorEastAsia" w:eastAsiaTheme="majorEastAsia" w:hAnsiTheme="majorEastAsia" w:hint="eastAsia"/>
          <w:szCs w:val="21"/>
        </w:rPr>
        <w:t>）</w:t>
      </w:r>
    </w:p>
    <w:tbl>
      <w:tblPr>
        <w:tblStyle w:val="a3"/>
        <w:tblW w:w="0" w:type="auto"/>
        <w:tblLook w:val="04A0" w:firstRow="1" w:lastRow="0" w:firstColumn="1" w:lastColumn="0" w:noHBand="0" w:noVBand="1"/>
      </w:tblPr>
      <w:tblGrid>
        <w:gridCol w:w="1084"/>
        <w:gridCol w:w="1587"/>
        <w:gridCol w:w="1332"/>
        <w:gridCol w:w="1333"/>
        <w:gridCol w:w="1333"/>
        <w:gridCol w:w="1333"/>
        <w:gridCol w:w="1333"/>
        <w:gridCol w:w="9"/>
      </w:tblGrid>
      <w:tr w:rsidR="0040585E" w:rsidRPr="007F5B66" w:rsidTr="00F143B5">
        <w:trPr>
          <w:gridAfter w:val="1"/>
          <w:wAfter w:w="9" w:type="dxa"/>
        </w:trPr>
        <w:tc>
          <w:tcPr>
            <w:tcW w:w="1106" w:type="dxa"/>
          </w:tcPr>
          <w:p w:rsidR="0040585E" w:rsidRPr="007F5B66" w:rsidRDefault="0040585E" w:rsidP="00366EEB">
            <w:pPr>
              <w:rPr>
                <w:rFonts w:asciiTheme="majorEastAsia" w:eastAsiaTheme="majorEastAsia" w:hAnsiTheme="majorEastAsia"/>
                <w:sz w:val="24"/>
                <w:szCs w:val="24"/>
              </w:rPr>
            </w:pPr>
          </w:p>
        </w:tc>
        <w:tc>
          <w:tcPr>
            <w:tcW w:w="1627" w:type="dxa"/>
          </w:tcPr>
          <w:p w:rsidR="0040585E" w:rsidRPr="007F5B66" w:rsidRDefault="0040585E" w:rsidP="00366EEB">
            <w:pPr>
              <w:rPr>
                <w:rFonts w:asciiTheme="majorEastAsia" w:eastAsiaTheme="majorEastAsia" w:hAnsiTheme="majorEastAsia"/>
                <w:sz w:val="24"/>
                <w:szCs w:val="24"/>
              </w:rPr>
            </w:pPr>
          </w:p>
        </w:tc>
        <w:tc>
          <w:tcPr>
            <w:tcW w:w="1364"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２６年度</w:t>
            </w:r>
          </w:p>
        </w:tc>
        <w:tc>
          <w:tcPr>
            <w:tcW w:w="1365"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２７年度</w:t>
            </w:r>
          </w:p>
        </w:tc>
        <w:tc>
          <w:tcPr>
            <w:tcW w:w="1365"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２８年度</w:t>
            </w:r>
          </w:p>
        </w:tc>
        <w:tc>
          <w:tcPr>
            <w:tcW w:w="1365"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２９年度</w:t>
            </w:r>
          </w:p>
        </w:tc>
        <w:tc>
          <w:tcPr>
            <w:tcW w:w="1365"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３０年度</w:t>
            </w:r>
          </w:p>
        </w:tc>
      </w:tr>
      <w:tr w:rsidR="0040585E" w:rsidRPr="007F5B66" w:rsidTr="00F143B5">
        <w:trPr>
          <w:gridAfter w:val="1"/>
          <w:wAfter w:w="9" w:type="dxa"/>
        </w:trPr>
        <w:tc>
          <w:tcPr>
            <w:tcW w:w="1106"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事務員</w:t>
            </w:r>
          </w:p>
        </w:tc>
        <w:tc>
          <w:tcPr>
            <w:tcW w:w="1627"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正職員</w:t>
            </w:r>
          </w:p>
        </w:tc>
        <w:tc>
          <w:tcPr>
            <w:tcW w:w="1364" w:type="dxa"/>
          </w:tcPr>
          <w:p w:rsidR="0040585E" w:rsidRPr="007F5B66" w:rsidRDefault="0040585E"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３</w:t>
            </w:r>
          </w:p>
        </w:tc>
        <w:tc>
          <w:tcPr>
            <w:tcW w:w="1365" w:type="dxa"/>
          </w:tcPr>
          <w:p w:rsidR="0040585E" w:rsidRPr="007F5B66" w:rsidRDefault="0040585E"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３</w:t>
            </w:r>
          </w:p>
        </w:tc>
        <w:tc>
          <w:tcPr>
            <w:tcW w:w="1365" w:type="dxa"/>
          </w:tcPr>
          <w:p w:rsidR="0040585E" w:rsidRPr="007F5B66" w:rsidRDefault="0040585E"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３</w:t>
            </w:r>
          </w:p>
        </w:tc>
        <w:tc>
          <w:tcPr>
            <w:tcW w:w="1365" w:type="dxa"/>
          </w:tcPr>
          <w:p w:rsidR="0040585E" w:rsidRPr="007F5B66" w:rsidRDefault="0040585E"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３</w:t>
            </w:r>
          </w:p>
        </w:tc>
        <w:tc>
          <w:tcPr>
            <w:tcW w:w="1365" w:type="dxa"/>
          </w:tcPr>
          <w:p w:rsidR="0040585E" w:rsidRPr="007F5B66" w:rsidRDefault="0040585E"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３</w:t>
            </w:r>
          </w:p>
        </w:tc>
      </w:tr>
      <w:tr w:rsidR="0040585E" w:rsidRPr="007F5B66" w:rsidTr="00F143B5">
        <w:trPr>
          <w:gridAfter w:val="1"/>
          <w:wAfter w:w="9" w:type="dxa"/>
        </w:trPr>
        <w:tc>
          <w:tcPr>
            <w:tcW w:w="1106" w:type="dxa"/>
          </w:tcPr>
          <w:p w:rsidR="0040585E" w:rsidRPr="007F5B66" w:rsidRDefault="0040585E" w:rsidP="00366EEB">
            <w:pPr>
              <w:rPr>
                <w:rFonts w:asciiTheme="majorEastAsia" w:eastAsiaTheme="majorEastAsia" w:hAnsiTheme="majorEastAsia"/>
                <w:sz w:val="24"/>
                <w:szCs w:val="24"/>
              </w:rPr>
            </w:pPr>
          </w:p>
        </w:tc>
        <w:tc>
          <w:tcPr>
            <w:tcW w:w="1627"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嘱託職員</w:t>
            </w:r>
          </w:p>
        </w:tc>
        <w:tc>
          <w:tcPr>
            <w:tcW w:w="1364" w:type="dxa"/>
          </w:tcPr>
          <w:p w:rsidR="0040585E" w:rsidRPr="007F5B66" w:rsidRDefault="0040585E"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w:t>
            </w:r>
          </w:p>
        </w:tc>
        <w:tc>
          <w:tcPr>
            <w:tcW w:w="1365" w:type="dxa"/>
          </w:tcPr>
          <w:p w:rsidR="0040585E" w:rsidRPr="007F5B66" w:rsidRDefault="0040585E"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w:t>
            </w:r>
          </w:p>
        </w:tc>
        <w:tc>
          <w:tcPr>
            <w:tcW w:w="1365" w:type="dxa"/>
          </w:tcPr>
          <w:p w:rsidR="0040585E" w:rsidRPr="007F5B66" w:rsidRDefault="0040585E"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w:t>
            </w:r>
          </w:p>
        </w:tc>
        <w:tc>
          <w:tcPr>
            <w:tcW w:w="1365" w:type="dxa"/>
          </w:tcPr>
          <w:p w:rsidR="0040585E" w:rsidRPr="007F5B66" w:rsidRDefault="0040585E"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w:t>
            </w:r>
          </w:p>
        </w:tc>
        <w:tc>
          <w:tcPr>
            <w:tcW w:w="1365" w:type="dxa"/>
          </w:tcPr>
          <w:p w:rsidR="0040585E" w:rsidRPr="007F5B66" w:rsidRDefault="0040585E"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w:t>
            </w:r>
          </w:p>
        </w:tc>
      </w:tr>
      <w:tr w:rsidR="0040585E" w:rsidRPr="007F5B66" w:rsidTr="00F143B5">
        <w:trPr>
          <w:gridAfter w:val="1"/>
          <w:wAfter w:w="9" w:type="dxa"/>
        </w:trPr>
        <w:tc>
          <w:tcPr>
            <w:tcW w:w="1106" w:type="dxa"/>
          </w:tcPr>
          <w:p w:rsidR="0040585E" w:rsidRPr="007F5B66" w:rsidRDefault="0040585E" w:rsidP="00366EEB">
            <w:pPr>
              <w:rPr>
                <w:rFonts w:asciiTheme="majorEastAsia" w:eastAsiaTheme="majorEastAsia" w:hAnsiTheme="majorEastAsia"/>
                <w:sz w:val="24"/>
                <w:szCs w:val="24"/>
              </w:rPr>
            </w:pPr>
          </w:p>
        </w:tc>
        <w:tc>
          <w:tcPr>
            <w:tcW w:w="1627"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臨時職員</w:t>
            </w:r>
          </w:p>
        </w:tc>
        <w:tc>
          <w:tcPr>
            <w:tcW w:w="1364"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０</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０</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w:t>
            </w:r>
          </w:p>
        </w:tc>
      </w:tr>
      <w:tr w:rsidR="0040585E" w:rsidRPr="007F5B66" w:rsidTr="00F143B5">
        <w:trPr>
          <w:gridAfter w:val="1"/>
          <w:wAfter w:w="9" w:type="dxa"/>
        </w:trPr>
        <w:tc>
          <w:tcPr>
            <w:tcW w:w="1106"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技術員</w:t>
            </w:r>
          </w:p>
        </w:tc>
        <w:tc>
          <w:tcPr>
            <w:tcW w:w="1627"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正職員</w:t>
            </w:r>
          </w:p>
        </w:tc>
        <w:tc>
          <w:tcPr>
            <w:tcW w:w="1364"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w:t>
            </w:r>
          </w:p>
        </w:tc>
      </w:tr>
      <w:tr w:rsidR="0040585E" w:rsidRPr="007F5B66" w:rsidTr="00F143B5">
        <w:trPr>
          <w:gridAfter w:val="1"/>
          <w:wAfter w:w="9" w:type="dxa"/>
        </w:trPr>
        <w:tc>
          <w:tcPr>
            <w:tcW w:w="1106"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調理員</w:t>
            </w:r>
          </w:p>
        </w:tc>
        <w:tc>
          <w:tcPr>
            <w:tcW w:w="1627"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正職員</w:t>
            </w:r>
          </w:p>
        </w:tc>
        <w:tc>
          <w:tcPr>
            <w:tcW w:w="1364"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１９</w:t>
            </w:r>
          </w:p>
        </w:tc>
        <w:tc>
          <w:tcPr>
            <w:tcW w:w="1365" w:type="dxa"/>
          </w:tcPr>
          <w:p w:rsidR="0040585E" w:rsidRPr="007F5B66" w:rsidRDefault="00001EA0" w:rsidP="00222879">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w:t>
            </w:r>
            <w:r w:rsidR="00222879" w:rsidRPr="007F5B66">
              <w:rPr>
                <w:rFonts w:asciiTheme="majorEastAsia" w:eastAsiaTheme="majorEastAsia" w:hAnsiTheme="majorEastAsia" w:hint="eastAsia"/>
                <w:sz w:val="24"/>
                <w:szCs w:val="24"/>
              </w:rPr>
              <w:t>８</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１８</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１３</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１１</w:t>
            </w:r>
          </w:p>
        </w:tc>
      </w:tr>
      <w:tr w:rsidR="0040585E" w:rsidRPr="007F5B66" w:rsidTr="00F143B5">
        <w:trPr>
          <w:gridAfter w:val="1"/>
          <w:wAfter w:w="9" w:type="dxa"/>
        </w:trPr>
        <w:tc>
          <w:tcPr>
            <w:tcW w:w="1106" w:type="dxa"/>
          </w:tcPr>
          <w:p w:rsidR="0040585E" w:rsidRPr="007F5B66" w:rsidRDefault="0040585E" w:rsidP="00366EEB">
            <w:pPr>
              <w:rPr>
                <w:rFonts w:asciiTheme="majorEastAsia" w:eastAsiaTheme="majorEastAsia" w:hAnsiTheme="majorEastAsia"/>
                <w:sz w:val="24"/>
                <w:szCs w:val="24"/>
              </w:rPr>
            </w:pPr>
          </w:p>
        </w:tc>
        <w:tc>
          <w:tcPr>
            <w:tcW w:w="1627"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再任用職員</w:t>
            </w:r>
          </w:p>
        </w:tc>
        <w:tc>
          <w:tcPr>
            <w:tcW w:w="1364"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０</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４</w:t>
            </w:r>
          </w:p>
        </w:tc>
        <w:tc>
          <w:tcPr>
            <w:tcW w:w="1365" w:type="dxa"/>
          </w:tcPr>
          <w:p w:rsidR="0040585E" w:rsidRPr="007F5B66" w:rsidRDefault="00001EA0"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４</w:t>
            </w:r>
          </w:p>
        </w:tc>
      </w:tr>
      <w:tr w:rsidR="0040585E" w:rsidRPr="007F5B66" w:rsidTr="00F143B5">
        <w:trPr>
          <w:gridAfter w:val="1"/>
          <w:wAfter w:w="9" w:type="dxa"/>
        </w:trPr>
        <w:tc>
          <w:tcPr>
            <w:tcW w:w="1106" w:type="dxa"/>
          </w:tcPr>
          <w:p w:rsidR="0040585E" w:rsidRPr="007F5B66" w:rsidRDefault="0040585E" w:rsidP="00366EEB">
            <w:pPr>
              <w:rPr>
                <w:rFonts w:asciiTheme="majorEastAsia" w:eastAsiaTheme="majorEastAsia" w:hAnsiTheme="majorEastAsia"/>
                <w:sz w:val="24"/>
                <w:szCs w:val="24"/>
              </w:rPr>
            </w:pPr>
          </w:p>
        </w:tc>
        <w:tc>
          <w:tcPr>
            <w:tcW w:w="1627" w:type="dxa"/>
          </w:tcPr>
          <w:p w:rsidR="0040585E" w:rsidRPr="007F5B66" w:rsidRDefault="0040585E"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臨時職員</w:t>
            </w:r>
          </w:p>
        </w:tc>
        <w:tc>
          <w:tcPr>
            <w:tcW w:w="1364" w:type="dxa"/>
          </w:tcPr>
          <w:p w:rsidR="0040585E" w:rsidRPr="007F5B66" w:rsidRDefault="00222879"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２４</w:t>
            </w:r>
          </w:p>
        </w:tc>
        <w:tc>
          <w:tcPr>
            <w:tcW w:w="1365" w:type="dxa"/>
          </w:tcPr>
          <w:p w:rsidR="0040585E" w:rsidRPr="007F5B66" w:rsidRDefault="00222879"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２４</w:t>
            </w:r>
          </w:p>
        </w:tc>
        <w:tc>
          <w:tcPr>
            <w:tcW w:w="1365" w:type="dxa"/>
          </w:tcPr>
          <w:p w:rsidR="0040585E" w:rsidRPr="007F5B66" w:rsidRDefault="00222879" w:rsidP="00222879">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２５</w:t>
            </w:r>
          </w:p>
        </w:tc>
        <w:tc>
          <w:tcPr>
            <w:tcW w:w="1365" w:type="dxa"/>
          </w:tcPr>
          <w:p w:rsidR="0040585E" w:rsidRPr="007F5B66" w:rsidRDefault="00222879"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２６</w:t>
            </w:r>
          </w:p>
        </w:tc>
        <w:tc>
          <w:tcPr>
            <w:tcW w:w="1365" w:type="dxa"/>
          </w:tcPr>
          <w:p w:rsidR="0040585E" w:rsidRPr="007F5B66" w:rsidRDefault="00222879" w:rsidP="0040585E">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３０</w:t>
            </w:r>
          </w:p>
        </w:tc>
      </w:tr>
      <w:tr w:rsidR="00F143B5" w:rsidRPr="007F5B66" w:rsidTr="00F143B5">
        <w:tc>
          <w:tcPr>
            <w:tcW w:w="1101" w:type="dxa"/>
          </w:tcPr>
          <w:p w:rsidR="00F143B5" w:rsidRPr="007F5B66" w:rsidRDefault="00F143B5"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配送員</w:t>
            </w:r>
          </w:p>
        </w:tc>
        <w:tc>
          <w:tcPr>
            <w:tcW w:w="1627" w:type="dxa"/>
          </w:tcPr>
          <w:p w:rsidR="00F143B5" w:rsidRPr="007F5B66" w:rsidRDefault="00F143B5"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臨時職員</w:t>
            </w:r>
          </w:p>
        </w:tc>
        <w:tc>
          <w:tcPr>
            <w:tcW w:w="1364" w:type="dxa"/>
          </w:tcPr>
          <w:p w:rsidR="00F143B5" w:rsidRPr="007F5B66" w:rsidRDefault="00F143B5" w:rsidP="00F143B5">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５</w:t>
            </w:r>
          </w:p>
        </w:tc>
        <w:tc>
          <w:tcPr>
            <w:tcW w:w="1365" w:type="dxa"/>
          </w:tcPr>
          <w:p w:rsidR="00F143B5" w:rsidRPr="007F5B66" w:rsidRDefault="00F143B5" w:rsidP="00F143B5">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５</w:t>
            </w:r>
          </w:p>
        </w:tc>
        <w:tc>
          <w:tcPr>
            <w:tcW w:w="1365" w:type="dxa"/>
          </w:tcPr>
          <w:p w:rsidR="00F143B5" w:rsidRPr="007F5B66" w:rsidRDefault="00F143B5" w:rsidP="00F143B5">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５</w:t>
            </w:r>
          </w:p>
        </w:tc>
        <w:tc>
          <w:tcPr>
            <w:tcW w:w="1365" w:type="dxa"/>
          </w:tcPr>
          <w:p w:rsidR="00F143B5" w:rsidRPr="007F5B66" w:rsidRDefault="00F143B5" w:rsidP="00F143B5">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５</w:t>
            </w:r>
          </w:p>
        </w:tc>
        <w:tc>
          <w:tcPr>
            <w:tcW w:w="1374" w:type="dxa"/>
            <w:gridSpan w:val="2"/>
          </w:tcPr>
          <w:p w:rsidR="00F143B5" w:rsidRPr="007F5B66" w:rsidRDefault="00F143B5" w:rsidP="00F143B5">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５</w:t>
            </w:r>
          </w:p>
        </w:tc>
      </w:tr>
    </w:tbl>
    <w:p w:rsidR="0040585E" w:rsidRPr="007F5B66" w:rsidRDefault="0040585E" w:rsidP="00366EEB">
      <w:pPr>
        <w:rPr>
          <w:rFonts w:asciiTheme="majorEastAsia" w:eastAsiaTheme="majorEastAsia" w:hAnsiTheme="majorEastAsia"/>
          <w:sz w:val="24"/>
          <w:szCs w:val="24"/>
        </w:rPr>
      </w:pPr>
    </w:p>
    <w:p w:rsidR="00F143B5" w:rsidRPr="007F5B66" w:rsidRDefault="00F143B5"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（３）人件費実績</w:t>
      </w:r>
      <w:r w:rsidR="002363F3">
        <w:rPr>
          <w:rFonts w:asciiTheme="majorEastAsia" w:eastAsiaTheme="majorEastAsia" w:hAnsiTheme="majorEastAsia" w:hint="eastAsia"/>
          <w:sz w:val="24"/>
          <w:szCs w:val="24"/>
        </w:rPr>
        <w:t>（３センター合計）</w:t>
      </w:r>
      <w:r w:rsidR="001130CA" w:rsidRPr="007F5B66">
        <w:rPr>
          <w:rFonts w:asciiTheme="majorEastAsia" w:eastAsiaTheme="majorEastAsia" w:hAnsiTheme="majorEastAsia" w:hint="eastAsia"/>
          <w:sz w:val="24"/>
          <w:szCs w:val="24"/>
        </w:rPr>
        <w:t xml:space="preserve">　　　　</w:t>
      </w:r>
      <w:r w:rsidR="002363F3">
        <w:rPr>
          <w:rFonts w:asciiTheme="majorEastAsia" w:eastAsiaTheme="majorEastAsia" w:hAnsiTheme="majorEastAsia" w:hint="eastAsia"/>
          <w:sz w:val="24"/>
          <w:szCs w:val="24"/>
        </w:rPr>
        <w:t xml:space="preserve">　</w:t>
      </w:r>
      <w:r w:rsidR="001130CA" w:rsidRPr="007F5B66">
        <w:rPr>
          <w:rFonts w:asciiTheme="majorEastAsia" w:eastAsiaTheme="majorEastAsia" w:hAnsiTheme="majorEastAsia" w:hint="eastAsia"/>
          <w:sz w:val="24"/>
          <w:szCs w:val="24"/>
        </w:rPr>
        <w:t xml:space="preserve">　　　　　</w:t>
      </w:r>
      <w:r w:rsidR="001130CA" w:rsidRPr="007F5B66">
        <w:rPr>
          <w:rFonts w:asciiTheme="majorEastAsia" w:eastAsiaTheme="majorEastAsia" w:hAnsiTheme="majorEastAsia" w:hint="eastAsia"/>
          <w:szCs w:val="21"/>
        </w:rPr>
        <w:t>（単位：千円）</w:t>
      </w:r>
    </w:p>
    <w:tbl>
      <w:tblPr>
        <w:tblStyle w:val="a3"/>
        <w:tblW w:w="0" w:type="auto"/>
        <w:tblLook w:val="04A0" w:firstRow="1" w:lastRow="0" w:firstColumn="1" w:lastColumn="0" w:noHBand="0" w:noVBand="1"/>
      </w:tblPr>
      <w:tblGrid>
        <w:gridCol w:w="1526"/>
        <w:gridCol w:w="1663"/>
        <w:gridCol w:w="1592"/>
        <w:gridCol w:w="1592"/>
        <w:gridCol w:w="1592"/>
      </w:tblGrid>
      <w:tr w:rsidR="00C24C6F" w:rsidRPr="007F5B66" w:rsidTr="002363F3">
        <w:tc>
          <w:tcPr>
            <w:tcW w:w="1526" w:type="dxa"/>
          </w:tcPr>
          <w:p w:rsidR="00C24C6F" w:rsidRPr="007F5B66" w:rsidRDefault="00C24C6F" w:rsidP="00366EEB">
            <w:pPr>
              <w:rPr>
                <w:rFonts w:asciiTheme="majorEastAsia" w:eastAsiaTheme="majorEastAsia" w:hAnsiTheme="majorEastAsia"/>
                <w:sz w:val="24"/>
                <w:szCs w:val="24"/>
              </w:rPr>
            </w:pPr>
          </w:p>
        </w:tc>
        <w:tc>
          <w:tcPr>
            <w:tcW w:w="1663" w:type="dxa"/>
          </w:tcPr>
          <w:p w:rsidR="00C24C6F" w:rsidRPr="007F5B66" w:rsidRDefault="00C24C6F"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２６年度</w:t>
            </w:r>
          </w:p>
        </w:tc>
        <w:tc>
          <w:tcPr>
            <w:tcW w:w="1592" w:type="dxa"/>
          </w:tcPr>
          <w:p w:rsidR="00C24C6F" w:rsidRPr="007F5B66" w:rsidRDefault="00C24C6F"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２７年度</w:t>
            </w:r>
          </w:p>
        </w:tc>
        <w:tc>
          <w:tcPr>
            <w:tcW w:w="1592" w:type="dxa"/>
          </w:tcPr>
          <w:p w:rsidR="00C24C6F" w:rsidRPr="007F5B66" w:rsidRDefault="00C24C6F"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２８年度</w:t>
            </w:r>
          </w:p>
        </w:tc>
        <w:tc>
          <w:tcPr>
            <w:tcW w:w="1592" w:type="dxa"/>
          </w:tcPr>
          <w:p w:rsidR="00C24C6F" w:rsidRPr="007F5B66" w:rsidRDefault="00C24C6F"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２９年度</w:t>
            </w:r>
          </w:p>
        </w:tc>
      </w:tr>
      <w:tr w:rsidR="00C24C6F" w:rsidRPr="007F5B66" w:rsidTr="002363F3">
        <w:tc>
          <w:tcPr>
            <w:tcW w:w="1526" w:type="dxa"/>
          </w:tcPr>
          <w:p w:rsidR="00C24C6F" w:rsidRPr="007F5B66" w:rsidRDefault="00C24C6F" w:rsidP="002363F3">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給</w:t>
            </w:r>
            <w:r w:rsidR="002363F3">
              <w:rPr>
                <w:rFonts w:asciiTheme="majorEastAsia" w:eastAsiaTheme="majorEastAsia" w:hAnsiTheme="majorEastAsia" w:hint="eastAsia"/>
                <w:sz w:val="24"/>
                <w:szCs w:val="24"/>
              </w:rPr>
              <w:t xml:space="preserve">　　</w:t>
            </w:r>
            <w:r w:rsidRPr="007F5B66">
              <w:rPr>
                <w:rFonts w:asciiTheme="majorEastAsia" w:eastAsiaTheme="majorEastAsia" w:hAnsiTheme="majorEastAsia" w:hint="eastAsia"/>
                <w:sz w:val="24"/>
                <w:szCs w:val="24"/>
              </w:rPr>
              <w:t>料</w:t>
            </w:r>
          </w:p>
        </w:tc>
        <w:tc>
          <w:tcPr>
            <w:tcW w:w="1663"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69,994</w:t>
            </w:r>
          </w:p>
        </w:tc>
        <w:tc>
          <w:tcPr>
            <w:tcW w:w="1592"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70,147</w:t>
            </w:r>
          </w:p>
        </w:tc>
        <w:tc>
          <w:tcPr>
            <w:tcW w:w="1592"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72,813</w:t>
            </w:r>
          </w:p>
        </w:tc>
        <w:tc>
          <w:tcPr>
            <w:tcW w:w="1592" w:type="dxa"/>
          </w:tcPr>
          <w:p w:rsidR="00C24C6F" w:rsidRPr="007F5B66" w:rsidRDefault="00C24C6F" w:rsidP="00C24C6F">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62,516</w:t>
            </w:r>
          </w:p>
        </w:tc>
      </w:tr>
      <w:tr w:rsidR="00C24C6F" w:rsidRPr="007F5B66" w:rsidTr="002363F3">
        <w:tc>
          <w:tcPr>
            <w:tcW w:w="1526" w:type="dxa"/>
          </w:tcPr>
          <w:p w:rsidR="00C24C6F" w:rsidRPr="007F5B66" w:rsidRDefault="00C24C6F" w:rsidP="002363F3">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職員手当</w:t>
            </w:r>
          </w:p>
        </w:tc>
        <w:tc>
          <w:tcPr>
            <w:tcW w:w="1663"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29,036</w:t>
            </w:r>
          </w:p>
        </w:tc>
        <w:tc>
          <w:tcPr>
            <w:tcW w:w="1592"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28,536</w:t>
            </w:r>
          </w:p>
        </w:tc>
        <w:tc>
          <w:tcPr>
            <w:tcW w:w="1592"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29,856</w:t>
            </w:r>
          </w:p>
        </w:tc>
        <w:tc>
          <w:tcPr>
            <w:tcW w:w="1592" w:type="dxa"/>
          </w:tcPr>
          <w:p w:rsidR="00C24C6F" w:rsidRPr="007F5B66" w:rsidRDefault="00C24C6F" w:rsidP="00C24C6F">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26,213</w:t>
            </w:r>
          </w:p>
        </w:tc>
      </w:tr>
      <w:tr w:rsidR="00C24C6F" w:rsidRPr="007F5B66" w:rsidTr="002363F3">
        <w:tc>
          <w:tcPr>
            <w:tcW w:w="1526" w:type="dxa"/>
          </w:tcPr>
          <w:p w:rsidR="00C24C6F" w:rsidRPr="007F5B66" w:rsidRDefault="00C24C6F" w:rsidP="002363F3">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共</w:t>
            </w:r>
            <w:r w:rsidR="002363F3">
              <w:rPr>
                <w:rFonts w:asciiTheme="majorEastAsia" w:eastAsiaTheme="majorEastAsia" w:hAnsiTheme="majorEastAsia" w:hint="eastAsia"/>
                <w:sz w:val="24"/>
                <w:szCs w:val="24"/>
              </w:rPr>
              <w:t xml:space="preserve"> </w:t>
            </w:r>
            <w:r w:rsidRPr="007F5B66">
              <w:rPr>
                <w:rFonts w:asciiTheme="majorEastAsia" w:eastAsiaTheme="majorEastAsia" w:hAnsiTheme="majorEastAsia" w:hint="eastAsia"/>
                <w:sz w:val="24"/>
                <w:szCs w:val="24"/>
              </w:rPr>
              <w:t>済</w:t>
            </w:r>
            <w:r w:rsidR="002363F3">
              <w:rPr>
                <w:rFonts w:asciiTheme="majorEastAsia" w:eastAsiaTheme="majorEastAsia" w:hAnsiTheme="majorEastAsia" w:hint="eastAsia"/>
                <w:sz w:val="24"/>
                <w:szCs w:val="24"/>
              </w:rPr>
              <w:t xml:space="preserve"> </w:t>
            </w:r>
            <w:r w:rsidRPr="007F5B66">
              <w:rPr>
                <w:rFonts w:asciiTheme="majorEastAsia" w:eastAsiaTheme="majorEastAsia" w:hAnsiTheme="majorEastAsia" w:hint="eastAsia"/>
                <w:sz w:val="24"/>
                <w:szCs w:val="24"/>
              </w:rPr>
              <w:t>費</w:t>
            </w:r>
          </w:p>
        </w:tc>
        <w:tc>
          <w:tcPr>
            <w:tcW w:w="1663"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20,721</w:t>
            </w:r>
          </w:p>
        </w:tc>
        <w:tc>
          <w:tcPr>
            <w:tcW w:w="1592"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18,838</w:t>
            </w:r>
          </w:p>
        </w:tc>
        <w:tc>
          <w:tcPr>
            <w:tcW w:w="1592"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18,578</w:t>
            </w:r>
          </w:p>
        </w:tc>
        <w:tc>
          <w:tcPr>
            <w:tcW w:w="1592" w:type="dxa"/>
          </w:tcPr>
          <w:p w:rsidR="00C24C6F" w:rsidRPr="007F5B66" w:rsidRDefault="00C24C6F" w:rsidP="00C24C6F">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15,325</w:t>
            </w:r>
          </w:p>
        </w:tc>
      </w:tr>
      <w:tr w:rsidR="00C24C6F" w:rsidRPr="007F5B66" w:rsidTr="002363F3">
        <w:tc>
          <w:tcPr>
            <w:tcW w:w="1526" w:type="dxa"/>
          </w:tcPr>
          <w:p w:rsidR="00C24C6F" w:rsidRPr="007F5B66" w:rsidRDefault="00C24C6F" w:rsidP="002363F3">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賃</w:t>
            </w:r>
            <w:r w:rsidR="002363F3">
              <w:rPr>
                <w:rFonts w:asciiTheme="majorEastAsia" w:eastAsiaTheme="majorEastAsia" w:hAnsiTheme="majorEastAsia" w:hint="eastAsia"/>
                <w:sz w:val="24"/>
                <w:szCs w:val="24"/>
              </w:rPr>
              <w:t xml:space="preserve">　　</w:t>
            </w:r>
            <w:r w:rsidRPr="007F5B66">
              <w:rPr>
                <w:rFonts w:asciiTheme="majorEastAsia" w:eastAsiaTheme="majorEastAsia" w:hAnsiTheme="majorEastAsia" w:hint="eastAsia"/>
                <w:sz w:val="24"/>
                <w:szCs w:val="24"/>
              </w:rPr>
              <w:t>金</w:t>
            </w:r>
          </w:p>
        </w:tc>
        <w:tc>
          <w:tcPr>
            <w:tcW w:w="1663"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30,638</w:t>
            </w:r>
          </w:p>
        </w:tc>
        <w:tc>
          <w:tcPr>
            <w:tcW w:w="1592"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31,001</w:t>
            </w:r>
          </w:p>
        </w:tc>
        <w:tc>
          <w:tcPr>
            <w:tcW w:w="1592"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31,702</w:t>
            </w:r>
          </w:p>
        </w:tc>
        <w:tc>
          <w:tcPr>
            <w:tcW w:w="1592" w:type="dxa"/>
          </w:tcPr>
          <w:p w:rsidR="00C24C6F" w:rsidRPr="007F5B66" w:rsidRDefault="00C24C6F" w:rsidP="00C24C6F">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34,163</w:t>
            </w:r>
          </w:p>
        </w:tc>
      </w:tr>
      <w:tr w:rsidR="00C24C6F" w:rsidRPr="007F5B66" w:rsidTr="002363F3">
        <w:tc>
          <w:tcPr>
            <w:tcW w:w="1526" w:type="dxa"/>
          </w:tcPr>
          <w:p w:rsidR="00C24C6F" w:rsidRPr="007F5B66" w:rsidRDefault="00C24C6F" w:rsidP="002363F3">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報</w:t>
            </w:r>
            <w:r w:rsidR="002363F3">
              <w:rPr>
                <w:rFonts w:asciiTheme="majorEastAsia" w:eastAsiaTheme="majorEastAsia" w:hAnsiTheme="majorEastAsia" w:hint="eastAsia"/>
                <w:sz w:val="24"/>
                <w:szCs w:val="24"/>
              </w:rPr>
              <w:t xml:space="preserve">　　</w:t>
            </w:r>
            <w:r w:rsidRPr="007F5B66">
              <w:rPr>
                <w:rFonts w:asciiTheme="majorEastAsia" w:eastAsiaTheme="majorEastAsia" w:hAnsiTheme="majorEastAsia" w:hint="eastAsia"/>
                <w:sz w:val="24"/>
                <w:szCs w:val="24"/>
              </w:rPr>
              <w:t>酬</w:t>
            </w:r>
          </w:p>
        </w:tc>
        <w:tc>
          <w:tcPr>
            <w:tcW w:w="1663"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1,870</w:t>
            </w:r>
          </w:p>
        </w:tc>
        <w:tc>
          <w:tcPr>
            <w:tcW w:w="1592"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1,870</w:t>
            </w:r>
          </w:p>
        </w:tc>
        <w:tc>
          <w:tcPr>
            <w:tcW w:w="1592" w:type="dxa"/>
          </w:tcPr>
          <w:p w:rsidR="00C24C6F" w:rsidRPr="007F5B66" w:rsidRDefault="00C24C6F" w:rsidP="001130CA">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1,870</w:t>
            </w:r>
          </w:p>
        </w:tc>
        <w:tc>
          <w:tcPr>
            <w:tcW w:w="1592" w:type="dxa"/>
          </w:tcPr>
          <w:p w:rsidR="00C24C6F" w:rsidRPr="007F5B66" w:rsidRDefault="00C24C6F" w:rsidP="00C24C6F">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1,866</w:t>
            </w:r>
          </w:p>
        </w:tc>
      </w:tr>
      <w:tr w:rsidR="00C24C6F" w:rsidRPr="007F5B66" w:rsidTr="002363F3">
        <w:tc>
          <w:tcPr>
            <w:tcW w:w="1526" w:type="dxa"/>
          </w:tcPr>
          <w:p w:rsidR="00C24C6F" w:rsidRPr="007F5B66" w:rsidRDefault="00C24C6F" w:rsidP="002363F3">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合</w:t>
            </w:r>
            <w:r w:rsidR="002363F3">
              <w:rPr>
                <w:rFonts w:asciiTheme="majorEastAsia" w:eastAsiaTheme="majorEastAsia" w:hAnsiTheme="majorEastAsia" w:hint="eastAsia"/>
                <w:sz w:val="24"/>
                <w:szCs w:val="24"/>
              </w:rPr>
              <w:t xml:space="preserve">　　</w:t>
            </w:r>
            <w:r w:rsidRPr="007F5B66">
              <w:rPr>
                <w:rFonts w:asciiTheme="majorEastAsia" w:eastAsiaTheme="majorEastAsia" w:hAnsiTheme="majorEastAsia" w:hint="eastAsia"/>
                <w:sz w:val="24"/>
                <w:szCs w:val="24"/>
              </w:rPr>
              <w:t>計</w:t>
            </w:r>
          </w:p>
        </w:tc>
        <w:tc>
          <w:tcPr>
            <w:tcW w:w="1663" w:type="dxa"/>
          </w:tcPr>
          <w:p w:rsidR="00C24C6F" w:rsidRPr="007F5B66" w:rsidRDefault="00C24C6F" w:rsidP="00C24C6F">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152,259</w:t>
            </w:r>
          </w:p>
        </w:tc>
        <w:tc>
          <w:tcPr>
            <w:tcW w:w="1592" w:type="dxa"/>
          </w:tcPr>
          <w:p w:rsidR="00C24C6F" w:rsidRPr="007F5B66" w:rsidRDefault="00C24C6F" w:rsidP="00C24C6F">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150,392</w:t>
            </w:r>
          </w:p>
        </w:tc>
        <w:tc>
          <w:tcPr>
            <w:tcW w:w="1592" w:type="dxa"/>
          </w:tcPr>
          <w:p w:rsidR="00C24C6F" w:rsidRPr="007F5B66" w:rsidRDefault="00C24C6F" w:rsidP="00C24C6F">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154,819</w:t>
            </w:r>
          </w:p>
        </w:tc>
        <w:tc>
          <w:tcPr>
            <w:tcW w:w="1592" w:type="dxa"/>
          </w:tcPr>
          <w:p w:rsidR="00C24C6F" w:rsidRPr="007F5B66" w:rsidRDefault="00C24C6F" w:rsidP="00C24C6F">
            <w:pPr>
              <w:jc w:val="right"/>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140,083</w:t>
            </w:r>
          </w:p>
        </w:tc>
      </w:tr>
    </w:tbl>
    <w:p w:rsidR="00546278" w:rsidRPr="007F5B66" w:rsidRDefault="00546278" w:rsidP="00546278">
      <w:pPr>
        <w:rPr>
          <w:rFonts w:asciiTheme="majorEastAsia" w:eastAsiaTheme="majorEastAsia" w:hAnsiTheme="majorEastAsia"/>
          <w:color w:val="FF0000"/>
          <w:sz w:val="24"/>
          <w:szCs w:val="24"/>
        </w:rPr>
      </w:pPr>
    </w:p>
    <w:p w:rsidR="00546278" w:rsidRPr="000752E3" w:rsidRDefault="000752E3" w:rsidP="00546278">
      <w:pPr>
        <w:rPr>
          <w:rFonts w:asciiTheme="majorEastAsia" w:eastAsiaTheme="majorEastAsia" w:hAnsiTheme="majorEastAsia"/>
          <w:b/>
          <w:sz w:val="24"/>
          <w:szCs w:val="24"/>
        </w:rPr>
      </w:pPr>
      <w:r w:rsidRPr="000752E3">
        <w:rPr>
          <w:rFonts w:asciiTheme="majorEastAsia" w:eastAsiaTheme="majorEastAsia" w:hAnsiTheme="majorEastAsia" w:hint="eastAsia"/>
          <w:b/>
          <w:sz w:val="24"/>
          <w:szCs w:val="24"/>
        </w:rPr>
        <w:t>４</w:t>
      </w:r>
      <w:r w:rsidR="00546278" w:rsidRPr="000752E3">
        <w:rPr>
          <w:rFonts w:asciiTheme="majorEastAsia" w:eastAsiaTheme="majorEastAsia" w:hAnsiTheme="majorEastAsia" w:hint="eastAsia"/>
          <w:b/>
          <w:sz w:val="24"/>
          <w:szCs w:val="24"/>
        </w:rPr>
        <w:t xml:space="preserve">　業務委託する場合の給食調理業務等の範囲</w:t>
      </w:r>
      <w:r w:rsidR="004D71F5">
        <w:rPr>
          <w:rFonts w:asciiTheme="majorEastAsia" w:eastAsiaTheme="majorEastAsia" w:hAnsiTheme="majorEastAsia" w:hint="eastAsia"/>
          <w:b/>
          <w:sz w:val="24"/>
          <w:szCs w:val="24"/>
        </w:rPr>
        <w:t>（別紙１参照）</w:t>
      </w:r>
    </w:p>
    <w:p w:rsidR="00BB7987" w:rsidRPr="00B540A4" w:rsidRDefault="00BB7987" w:rsidP="00BB79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540A4">
        <w:rPr>
          <w:rFonts w:asciiTheme="majorEastAsia" w:eastAsiaTheme="majorEastAsia" w:hAnsiTheme="majorEastAsia" w:hint="eastAsia"/>
          <w:sz w:val="24"/>
          <w:szCs w:val="24"/>
        </w:rPr>
        <w:t>学校給食の主な業務は、①献立の作成、②食材の調達、③食材の検収、</w:t>
      </w:r>
      <w:r w:rsidR="00546278" w:rsidRPr="00B540A4">
        <w:rPr>
          <w:rFonts w:asciiTheme="majorEastAsia" w:eastAsiaTheme="majorEastAsia" w:hAnsiTheme="majorEastAsia" w:hint="eastAsia"/>
          <w:sz w:val="24"/>
          <w:szCs w:val="24"/>
        </w:rPr>
        <w:t>④調理の指</w:t>
      </w:r>
    </w:p>
    <w:p w:rsidR="00BB7987" w:rsidRPr="00B540A4" w:rsidRDefault="00BB7987" w:rsidP="00BB7987">
      <w:pPr>
        <w:ind w:firstLineChars="100" w:firstLine="24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示、⑤調理作業、⑥調理物の検査、⑦配缶、⑧配送、⑨検食、</w:t>
      </w:r>
      <w:r w:rsidR="00546278" w:rsidRPr="00B540A4">
        <w:rPr>
          <w:rFonts w:asciiTheme="majorEastAsia" w:eastAsiaTheme="majorEastAsia" w:hAnsiTheme="majorEastAsia" w:hint="eastAsia"/>
          <w:sz w:val="24"/>
          <w:szCs w:val="24"/>
        </w:rPr>
        <w:t>⑩給食</w:t>
      </w:r>
      <w:r w:rsidRPr="00B540A4">
        <w:rPr>
          <w:rFonts w:asciiTheme="majorEastAsia" w:eastAsiaTheme="majorEastAsia" w:hAnsiTheme="majorEastAsia" w:hint="eastAsia"/>
          <w:sz w:val="24"/>
          <w:szCs w:val="24"/>
        </w:rPr>
        <w:t>（食育指導）、</w:t>
      </w:r>
    </w:p>
    <w:p w:rsidR="00BB7987" w:rsidRPr="00B540A4" w:rsidRDefault="00546278" w:rsidP="00BB7987">
      <w:pPr>
        <w:ind w:firstLineChars="100" w:firstLine="24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⑪回収</w:t>
      </w:r>
      <w:r w:rsidR="00BB7987" w:rsidRPr="00B540A4">
        <w:rPr>
          <w:rFonts w:asciiTheme="majorEastAsia" w:eastAsiaTheme="majorEastAsia" w:hAnsiTheme="majorEastAsia" w:hint="eastAsia"/>
          <w:sz w:val="24"/>
          <w:szCs w:val="24"/>
        </w:rPr>
        <w:t>、</w:t>
      </w:r>
      <w:r w:rsidRPr="00B540A4">
        <w:rPr>
          <w:rFonts w:asciiTheme="majorEastAsia" w:eastAsiaTheme="majorEastAsia" w:hAnsiTheme="majorEastAsia" w:cs="ＭＳ 明朝" w:hint="eastAsia"/>
          <w:sz w:val="24"/>
          <w:szCs w:val="24"/>
        </w:rPr>
        <w:t>⑫</w:t>
      </w:r>
      <w:r w:rsidR="00BB7987" w:rsidRPr="00B540A4">
        <w:rPr>
          <w:rFonts w:asciiTheme="majorEastAsia" w:eastAsiaTheme="majorEastAsia" w:hAnsiTheme="majorEastAsia" w:hint="eastAsia"/>
          <w:sz w:val="24"/>
          <w:szCs w:val="24"/>
        </w:rPr>
        <w:t>洗浄・保管・消毒、</w:t>
      </w:r>
      <w:r w:rsidRPr="00B540A4">
        <w:rPr>
          <w:rFonts w:asciiTheme="majorEastAsia" w:eastAsiaTheme="majorEastAsia" w:hAnsiTheme="majorEastAsia" w:cs="ＭＳ 明朝" w:hint="eastAsia"/>
          <w:sz w:val="24"/>
          <w:szCs w:val="24"/>
        </w:rPr>
        <w:t>⑬</w:t>
      </w:r>
      <w:r w:rsidRPr="00B540A4">
        <w:rPr>
          <w:rFonts w:asciiTheme="majorEastAsia" w:eastAsiaTheme="majorEastAsia" w:hAnsiTheme="majorEastAsia" w:hint="eastAsia"/>
          <w:sz w:val="24"/>
          <w:szCs w:val="24"/>
        </w:rPr>
        <w:t>清掃</w:t>
      </w:r>
      <w:r w:rsidR="00BB7987" w:rsidRPr="00B540A4">
        <w:rPr>
          <w:rFonts w:asciiTheme="majorEastAsia" w:eastAsiaTheme="majorEastAsia" w:hAnsiTheme="majorEastAsia" w:hint="eastAsia"/>
          <w:sz w:val="24"/>
          <w:szCs w:val="24"/>
        </w:rPr>
        <w:t>、</w:t>
      </w:r>
      <w:r w:rsidR="007C55BD" w:rsidRPr="00B540A4">
        <w:rPr>
          <w:rFonts w:asciiTheme="majorEastAsia" w:eastAsiaTheme="majorEastAsia" w:hAnsiTheme="majorEastAsia" w:hint="eastAsia"/>
          <w:sz w:val="24"/>
          <w:szCs w:val="24"/>
        </w:rPr>
        <w:t>⑭給食センター</w:t>
      </w:r>
      <w:r w:rsidR="00BB7987" w:rsidRPr="00B540A4">
        <w:rPr>
          <w:rFonts w:asciiTheme="majorEastAsia" w:eastAsiaTheme="majorEastAsia" w:hAnsiTheme="majorEastAsia" w:hint="eastAsia"/>
          <w:sz w:val="24"/>
          <w:szCs w:val="24"/>
        </w:rPr>
        <w:t>管理運営、⑮食育の推進、</w:t>
      </w:r>
      <w:r w:rsidR="007C55BD" w:rsidRPr="00B540A4">
        <w:rPr>
          <w:rFonts w:asciiTheme="majorEastAsia" w:eastAsiaTheme="majorEastAsia" w:hAnsiTheme="majorEastAsia" w:hint="eastAsia"/>
          <w:sz w:val="24"/>
          <w:szCs w:val="24"/>
        </w:rPr>
        <w:t>⑯</w:t>
      </w:r>
    </w:p>
    <w:p w:rsidR="00BB7987" w:rsidRPr="00B540A4" w:rsidRDefault="007C55BD" w:rsidP="00BB7987">
      <w:pPr>
        <w:ind w:firstLineChars="100" w:firstLine="24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ア</w:t>
      </w:r>
      <w:r w:rsidR="00BB7987" w:rsidRPr="00B540A4">
        <w:rPr>
          <w:rFonts w:asciiTheme="majorEastAsia" w:eastAsiaTheme="majorEastAsia" w:hAnsiTheme="majorEastAsia" w:hint="eastAsia"/>
          <w:sz w:val="24"/>
          <w:szCs w:val="24"/>
        </w:rPr>
        <w:t>レルギー対応、⑰衛生管理、</w:t>
      </w:r>
      <w:r w:rsidRPr="00B540A4">
        <w:rPr>
          <w:rFonts w:asciiTheme="majorEastAsia" w:eastAsiaTheme="majorEastAsia" w:hAnsiTheme="majorEastAsia" w:hint="eastAsia"/>
          <w:sz w:val="24"/>
          <w:szCs w:val="24"/>
        </w:rPr>
        <w:t>⑱給食費管理</w:t>
      </w:r>
      <w:r w:rsidR="00BB7987" w:rsidRPr="00B540A4">
        <w:rPr>
          <w:rFonts w:asciiTheme="majorEastAsia" w:eastAsiaTheme="majorEastAsia" w:hAnsiTheme="majorEastAsia" w:hint="eastAsia"/>
          <w:sz w:val="24"/>
          <w:szCs w:val="24"/>
        </w:rPr>
        <w:t>となっています。このうち、</w:t>
      </w:r>
      <w:r w:rsidR="000D4D08" w:rsidRPr="00B540A4">
        <w:rPr>
          <w:rFonts w:asciiTheme="majorEastAsia" w:eastAsiaTheme="majorEastAsia" w:hAnsiTheme="majorEastAsia" w:hint="eastAsia"/>
          <w:sz w:val="24"/>
          <w:szCs w:val="24"/>
        </w:rPr>
        <w:t>①</w:t>
      </w:r>
      <w:r w:rsidR="00546278" w:rsidRPr="00B540A4">
        <w:rPr>
          <w:rFonts w:asciiTheme="majorEastAsia" w:eastAsiaTheme="majorEastAsia" w:hAnsiTheme="majorEastAsia" w:hint="eastAsia"/>
          <w:sz w:val="24"/>
          <w:szCs w:val="24"/>
        </w:rPr>
        <w:t>献立の作</w:t>
      </w:r>
    </w:p>
    <w:p w:rsidR="00BB7987" w:rsidRPr="00B540A4" w:rsidRDefault="00546278" w:rsidP="00BB7987">
      <w:pPr>
        <w:ind w:firstLineChars="100" w:firstLine="24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成</w:t>
      </w:r>
      <w:r w:rsidR="00BB7987" w:rsidRPr="00B540A4">
        <w:rPr>
          <w:rFonts w:asciiTheme="majorEastAsia" w:eastAsiaTheme="majorEastAsia" w:hAnsiTheme="majorEastAsia" w:hint="eastAsia"/>
          <w:sz w:val="24"/>
          <w:szCs w:val="24"/>
        </w:rPr>
        <w:t>、</w:t>
      </w:r>
      <w:r w:rsidR="000D4D08" w:rsidRPr="00B540A4">
        <w:rPr>
          <w:rFonts w:asciiTheme="majorEastAsia" w:eastAsiaTheme="majorEastAsia" w:hAnsiTheme="majorEastAsia" w:hint="eastAsia"/>
          <w:sz w:val="24"/>
          <w:szCs w:val="24"/>
        </w:rPr>
        <w:t>②</w:t>
      </w:r>
      <w:r w:rsidRPr="00B540A4">
        <w:rPr>
          <w:rFonts w:asciiTheme="majorEastAsia" w:eastAsiaTheme="majorEastAsia" w:hAnsiTheme="majorEastAsia" w:hint="eastAsia"/>
          <w:sz w:val="24"/>
          <w:szCs w:val="24"/>
        </w:rPr>
        <w:t>食材</w:t>
      </w:r>
      <w:r w:rsidR="00BB7987" w:rsidRPr="00B540A4">
        <w:rPr>
          <w:rFonts w:asciiTheme="majorEastAsia" w:eastAsiaTheme="majorEastAsia" w:hAnsiTheme="majorEastAsia" w:hint="eastAsia"/>
          <w:sz w:val="24"/>
          <w:szCs w:val="24"/>
        </w:rPr>
        <w:t>の調達、</w:t>
      </w:r>
      <w:r w:rsidR="000D4D08" w:rsidRPr="00B540A4">
        <w:rPr>
          <w:rFonts w:asciiTheme="majorEastAsia" w:eastAsiaTheme="majorEastAsia" w:hAnsiTheme="majorEastAsia" w:hint="eastAsia"/>
          <w:sz w:val="24"/>
          <w:szCs w:val="24"/>
        </w:rPr>
        <w:t>③</w:t>
      </w:r>
      <w:r w:rsidR="00BB7987" w:rsidRPr="00B540A4">
        <w:rPr>
          <w:rFonts w:asciiTheme="majorEastAsia" w:eastAsiaTheme="majorEastAsia" w:hAnsiTheme="majorEastAsia" w:hint="eastAsia"/>
          <w:sz w:val="24"/>
          <w:szCs w:val="24"/>
        </w:rPr>
        <w:t>食材の</w:t>
      </w:r>
      <w:r w:rsidRPr="00B540A4">
        <w:rPr>
          <w:rFonts w:asciiTheme="majorEastAsia" w:eastAsiaTheme="majorEastAsia" w:hAnsiTheme="majorEastAsia" w:hint="eastAsia"/>
          <w:sz w:val="24"/>
          <w:szCs w:val="24"/>
        </w:rPr>
        <w:t>検収</w:t>
      </w:r>
      <w:r w:rsidR="00BB7987" w:rsidRPr="00B540A4">
        <w:rPr>
          <w:rFonts w:asciiTheme="majorEastAsia" w:eastAsiaTheme="majorEastAsia" w:hAnsiTheme="majorEastAsia" w:hint="eastAsia"/>
          <w:sz w:val="24"/>
          <w:szCs w:val="24"/>
        </w:rPr>
        <w:t>、</w:t>
      </w:r>
      <w:r w:rsidR="000D4D08" w:rsidRPr="00B540A4">
        <w:rPr>
          <w:rFonts w:asciiTheme="majorEastAsia" w:eastAsiaTheme="majorEastAsia" w:hAnsiTheme="majorEastAsia" w:hint="eastAsia"/>
          <w:sz w:val="24"/>
          <w:szCs w:val="24"/>
        </w:rPr>
        <w:t>⑥</w:t>
      </w:r>
      <w:r w:rsidRPr="00B540A4">
        <w:rPr>
          <w:rFonts w:asciiTheme="majorEastAsia" w:eastAsiaTheme="majorEastAsia" w:hAnsiTheme="majorEastAsia" w:hint="eastAsia"/>
          <w:sz w:val="24"/>
          <w:szCs w:val="24"/>
        </w:rPr>
        <w:t>調理物の検査</w:t>
      </w:r>
      <w:r w:rsidR="00BB7987" w:rsidRPr="00B540A4">
        <w:rPr>
          <w:rFonts w:asciiTheme="majorEastAsia" w:eastAsiaTheme="majorEastAsia" w:hAnsiTheme="majorEastAsia" w:hint="eastAsia"/>
          <w:sz w:val="24"/>
          <w:szCs w:val="24"/>
        </w:rPr>
        <w:t>、</w:t>
      </w:r>
      <w:r w:rsidR="000D4D08" w:rsidRPr="00B540A4">
        <w:rPr>
          <w:rFonts w:asciiTheme="majorEastAsia" w:eastAsiaTheme="majorEastAsia" w:hAnsiTheme="majorEastAsia" w:hint="eastAsia"/>
          <w:sz w:val="24"/>
          <w:szCs w:val="24"/>
        </w:rPr>
        <w:t>⑨</w:t>
      </w:r>
      <w:r w:rsidR="00760B97" w:rsidRPr="00B540A4">
        <w:rPr>
          <w:rFonts w:asciiTheme="majorEastAsia" w:eastAsiaTheme="majorEastAsia" w:hAnsiTheme="majorEastAsia" w:hint="eastAsia"/>
          <w:sz w:val="24"/>
          <w:szCs w:val="24"/>
        </w:rPr>
        <w:t>検食</w:t>
      </w:r>
      <w:r w:rsidR="00BB7987" w:rsidRPr="00B540A4">
        <w:rPr>
          <w:rFonts w:asciiTheme="majorEastAsia" w:eastAsiaTheme="majorEastAsia" w:hAnsiTheme="majorEastAsia" w:hint="eastAsia"/>
          <w:sz w:val="24"/>
          <w:szCs w:val="24"/>
        </w:rPr>
        <w:t>、</w:t>
      </w:r>
      <w:r w:rsidR="00760B97" w:rsidRPr="00B540A4">
        <w:rPr>
          <w:rFonts w:asciiTheme="majorEastAsia" w:eastAsiaTheme="majorEastAsia" w:hAnsiTheme="majorEastAsia" w:hint="eastAsia"/>
          <w:sz w:val="24"/>
          <w:szCs w:val="24"/>
        </w:rPr>
        <w:t>⑩</w:t>
      </w:r>
      <w:r w:rsidRPr="00B540A4">
        <w:rPr>
          <w:rFonts w:asciiTheme="majorEastAsia" w:eastAsiaTheme="majorEastAsia" w:hAnsiTheme="majorEastAsia" w:hint="eastAsia"/>
          <w:sz w:val="24"/>
          <w:szCs w:val="24"/>
        </w:rPr>
        <w:t>給食・食育指導</w:t>
      </w:r>
      <w:r w:rsidR="00760B97" w:rsidRPr="00B540A4">
        <w:rPr>
          <w:rFonts w:asciiTheme="majorEastAsia" w:eastAsiaTheme="majorEastAsia" w:hAnsiTheme="majorEastAsia" w:hint="eastAsia"/>
          <w:sz w:val="24"/>
          <w:szCs w:val="24"/>
        </w:rPr>
        <w:t>及び</w:t>
      </w:r>
    </w:p>
    <w:p w:rsidR="002D57F7" w:rsidRDefault="002D57F7" w:rsidP="002D57F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⑮食育の推進</w:t>
      </w:r>
      <w:r w:rsidR="00546278" w:rsidRPr="00B540A4">
        <w:rPr>
          <w:rFonts w:asciiTheme="majorEastAsia" w:eastAsiaTheme="majorEastAsia" w:hAnsiTheme="majorEastAsia" w:hint="eastAsia"/>
          <w:sz w:val="24"/>
          <w:szCs w:val="24"/>
        </w:rPr>
        <w:t>といった食材の安全性や地産地消の取り組みと栄養面・食育に関する部</w:t>
      </w:r>
    </w:p>
    <w:p w:rsidR="002D57F7" w:rsidRDefault="002D57F7" w:rsidP="002D57F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分など、学校教育の根幹に係る業務は</w:t>
      </w:r>
      <w:r w:rsidR="00546278" w:rsidRPr="00B540A4">
        <w:rPr>
          <w:rFonts w:asciiTheme="majorEastAsia" w:eastAsiaTheme="majorEastAsia" w:hAnsiTheme="majorEastAsia" w:hint="eastAsia"/>
          <w:sz w:val="24"/>
          <w:szCs w:val="24"/>
        </w:rPr>
        <w:t>学校栄養職員（栄養教諭）を中心に設置者たる</w:t>
      </w:r>
    </w:p>
    <w:p w:rsidR="002D57F7" w:rsidRDefault="00546278" w:rsidP="002D57F7">
      <w:pPr>
        <w:ind w:firstLineChars="100" w:firstLine="24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市が責任を持って実施することとなっています。このことは、文部省（現文部科学省）</w:t>
      </w:r>
    </w:p>
    <w:p w:rsidR="002D57F7" w:rsidRDefault="00546278" w:rsidP="002D57F7">
      <w:pPr>
        <w:ind w:firstLineChars="100" w:firstLine="24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通知においても明記されています。</w:t>
      </w:r>
      <w:r w:rsidR="00BB7987" w:rsidRPr="00B540A4">
        <w:rPr>
          <w:rFonts w:asciiTheme="majorEastAsia" w:eastAsiaTheme="majorEastAsia" w:hAnsiTheme="majorEastAsia" w:hint="eastAsia"/>
          <w:sz w:val="24"/>
          <w:szCs w:val="24"/>
        </w:rPr>
        <w:t>また、⑭</w:t>
      </w:r>
      <w:r w:rsidR="00D9426B" w:rsidRPr="00B540A4">
        <w:rPr>
          <w:rFonts w:asciiTheme="majorEastAsia" w:eastAsiaTheme="majorEastAsia" w:hAnsiTheme="majorEastAsia" w:hint="eastAsia"/>
          <w:sz w:val="24"/>
          <w:szCs w:val="24"/>
        </w:rPr>
        <w:t>給食センター</w:t>
      </w:r>
      <w:r w:rsidR="00BB7987" w:rsidRPr="00B540A4">
        <w:rPr>
          <w:rFonts w:asciiTheme="majorEastAsia" w:eastAsiaTheme="majorEastAsia" w:hAnsiTheme="majorEastAsia" w:hint="eastAsia"/>
          <w:sz w:val="24"/>
          <w:szCs w:val="24"/>
        </w:rPr>
        <w:t>運営管理、⑯アレルギー対</w:t>
      </w:r>
    </w:p>
    <w:p w:rsidR="002D57F7" w:rsidRDefault="00BB7987" w:rsidP="002D57F7">
      <w:pPr>
        <w:ind w:firstLineChars="100" w:firstLine="24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応</w:t>
      </w:r>
      <w:r w:rsidR="00D9426B" w:rsidRPr="00B540A4">
        <w:rPr>
          <w:rFonts w:asciiTheme="majorEastAsia" w:eastAsiaTheme="majorEastAsia" w:hAnsiTheme="majorEastAsia" w:hint="eastAsia"/>
          <w:sz w:val="24"/>
          <w:szCs w:val="24"/>
        </w:rPr>
        <w:t>（決定・指示）、⑰衛生管理（指導）⑱給食費管理についても市が責任を持って行</w:t>
      </w:r>
    </w:p>
    <w:p w:rsidR="00546278" w:rsidRPr="00B540A4" w:rsidRDefault="00D9426B" w:rsidP="002D57F7">
      <w:pPr>
        <w:ind w:firstLineChars="100" w:firstLine="24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います。</w:t>
      </w:r>
    </w:p>
    <w:p w:rsidR="00546278" w:rsidRPr="00281984" w:rsidRDefault="00546278" w:rsidP="00546278">
      <w:pPr>
        <w:ind w:leftChars="100" w:left="210"/>
        <w:rPr>
          <w:rFonts w:asciiTheme="majorEastAsia" w:eastAsiaTheme="majorEastAsia" w:hAnsiTheme="majorEastAsia"/>
          <w:sz w:val="24"/>
          <w:szCs w:val="24"/>
        </w:rPr>
      </w:pPr>
      <w:r w:rsidRPr="00281984">
        <w:rPr>
          <w:rFonts w:asciiTheme="majorEastAsia" w:eastAsiaTheme="majorEastAsia" w:hAnsiTheme="majorEastAsia" w:hint="eastAsia"/>
          <w:sz w:val="24"/>
          <w:szCs w:val="24"/>
        </w:rPr>
        <w:t xml:space="preserve">　よって、委託が可能となる業務は、</w:t>
      </w:r>
      <w:r w:rsidR="00BB7987">
        <w:rPr>
          <w:rFonts w:asciiTheme="majorEastAsia" w:eastAsiaTheme="majorEastAsia" w:hAnsiTheme="majorEastAsia" w:hint="eastAsia"/>
          <w:sz w:val="24"/>
          <w:szCs w:val="24"/>
        </w:rPr>
        <w:t>⑤</w:t>
      </w:r>
      <w:r w:rsidRPr="00281984">
        <w:rPr>
          <w:rFonts w:asciiTheme="majorEastAsia" w:eastAsiaTheme="majorEastAsia" w:hAnsiTheme="majorEastAsia" w:hint="eastAsia"/>
          <w:sz w:val="24"/>
          <w:szCs w:val="24"/>
        </w:rPr>
        <w:t>調理</w:t>
      </w:r>
      <w:r w:rsidR="00BB7987">
        <w:rPr>
          <w:rFonts w:asciiTheme="majorEastAsia" w:eastAsiaTheme="majorEastAsia" w:hAnsiTheme="majorEastAsia" w:hint="eastAsia"/>
          <w:sz w:val="24"/>
          <w:szCs w:val="24"/>
        </w:rPr>
        <w:t>作業</w:t>
      </w:r>
      <w:r w:rsidRPr="00281984">
        <w:rPr>
          <w:rFonts w:asciiTheme="majorEastAsia" w:eastAsiaTheme="majorEastAsia" w:hAnsiTheme="majorEastAsia" w:hint="eastAsia"/>
          <w:sz w:val="24"/>
          <w:szCs w:val="24"/>
        </w:rPr>
        <w:t>、</w:t>
      </w:r>
      <w:r w:rsidR="00BB7987">
        <w:rPr>
          <w:rFonts w:asciiTheme="majorEastAsia" w:eastAsiaTheme="majorEastAsia" w:hAnsiTheme="majorEastAsia" w:hint="eastAsia"/>
          <w:sz w:val="24"/>
          <w:szCs w:val="24"/>
        </w:rPr>
        <w:t>⑦配缶、⑧</w:t>
      </w:r>
      <w:r w:rsidRPr="00281984">
        <w:rPr>
          <w:rFonts w:asciiTheme="majorEastAsia" w:eastAsiaTheme="majorEastAsia" w:hAnsiTheme="majorEastAsia" w:hint="eastAsia"/>
          <w:sz w:val="24"/>
          <w:szCs w:val="24"/>
        </w:rPr>
        <w:t>配</w:t>
      </w:r>
      <w:r w:rsidR="00BB7987">
        <w:rPr>
          <w:rFonts w:asciiTheme="majorEastAsia" w:eastAsiaTheme="majorEastAsia" w:hAnsiTheme="majorEastAsia" w:hint="eastAsia"/>
          <w:sz w:val="24"/>
          <w:szCs w:val="24"/>
        </w:rPr>
        <w:t>送、⑪</w:t>
      </w:r>
      <w:r w:rsidRPr="00281984">
        <w:rPr>
          <w:rFonts w:asciiTheme="majorEastAsia" w:eastAsiaTheme="majorEastAsia" w:hAnsiTheme="majorEastAsia" w:hint="eastAsia"/>
          <w:sz w:val="24"/>
          <w:szCs w:val="24"/>
        </w:rPr>
        <w:t>回収、</w:t>
      </w:r>
      <w:r w:rsidR="00BB7987">
        <w:rPr>
          <w:rFonts w:asciiTheme="majorEastAsia" w:eastAsiaTheme="majorEastAsia" w:hAnsiTheme="majorEastAsia" w:hint="eastAsia"/>
          <w:sz w:val="24"/>
          <w:szCs w:val="24"/>
        </w:rPr>
        <w:t>⑫</w:t>
      </w:r>
      <w:r w:rsidRPr="00281984">
        <w:rPr>
          <w:rFonts w:asciiTheme="majorEastAsia" w:eastAsiaTheme="majorEastAsia" w:hAnsiTheme="majorEastAsia" w:hint="eastAsia"/>
          <w:sz w:val="24"/>
          <w:szCs w:val="24"/>
        </w:rPr>
        <w:t>洗浄・</w:t>
      </w:r>
      <w:r w:rsidR="00BB7987">
        <w:rPr>
          <w:rFonts w:asciiTheme="majorEastAsia" w:eastAsiaTheme="majorEastAsia" w:hAnsiTheme="majorEastAsia" w:hint="eastAsia"/>
          <w:sz w:val="24"/>
          <w:szCs w:val="24"/>
        </w:rPr>
        <w:t>保管</w:t>
      </w:r>
      <w:r w:rsidRPr="00281984">
        <w:rPr>
          <w:rFonts w:asciiTheme="majorEastAsia" w:eastAsiaTheme="majorEastAsia" w:hAnsiTheme="majorEastAsia" w:hint="eastAsia"/>
          <w:sz w:val="24"/>
          <w:szCs w:val="24"/>
        </w:rPr>
        <w:t>・</w:t>
      </w:r>
      <w:r w:rsidR="00BB7987">
        <w:rPr>
          <w:rFonts w:asciiTheme="majorEastAsia" w:eastAsiaTheme="majorEastAsia" w:hAnsiTheme="majorEastAsia" w:hint="eastAsia"/>
          <w:sz w:val="24"/>
          <w:szCs w:val="24"/>
        </w:rPr>
        <w:t>消毒、⑬清掃</w:t>
      </w:r>
      <w:r w:rsidRPr="00281984">
        <w:rPr>
          <w:rFonts w:asciiTheme="majorEastAsia" w:eastAsiaTheme="majorEastAsia" w:hAnsiTheme="majorEastAsia" w:hint="eastAsia"/>
          <w:sz w:val="24"/>
          <w:szCs w:val="24"/>
        </w:rPr>
        <w:t>などの作業部門やそれに付随する施設の日常管理業務に限定されます。教育の一環である学校給食の目的や意義を果たすことは、引き続き市の責任において堅持していかなければなりません。</w:t>
      </w:r>
    </w:p>
    <w:p w:rsidR="00546278" w:rsidRDefault="00546278" w:rsidP="00546278">
      <w:pPr>
        <w:ind w:leftChars="100" w:left="210"/>
        <w:rPr>
          <w:rFonts w:asciiTheme="majorEastAsia" w:eastAsiaTheme="majorEastAsia" w:hAnsiTheme="majorEastAsia"/>
          <w:sz w:val="24"/>
          <w:szCs w:val="24"/>
        </w:rPr>
      </w:pPr>
    </w:p>
    <w:p w:rsidR="00A13BE7" w:rsidRPr="00A13BE7" w:rsidRDefault="00A13BE7" w:rsidP="00546278">
      <w:pPr>
        <w:ind w:leftChars="100" w:left="210"/>
        <w:rPr>
          <w:rFonts w:asciiTheme="majorEastAsia" w:eastAsiaTheme="majorEastAsia" w:hAnsiTheme="majorEastAsia"/>
          <w:sz w:val="24"/>
          <w:szCs w:val="24"/>
        </w:rPr>
      </w:pPr>
    </w:p>
    <w:p w:rsidR="00546278" w:rsidRPr="007F5B66" w:rsidRDefault="00546278" w:rsidP="00546278">
      <w:pPr>
        <w:ind w:leftChars="100" w:left="210"/>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lastRenderedPageBreak/>
        <w:t xml:space="preserve">　学校給食の業務分担表</w:t>
      </w:r>
    </w:p>
    <w:tbl>
      <w:tblPr>
        <w:tblStyle w:val="a3"/>
        <w:tblW w:w="0" w:type="auto"/>
        <w:tblInd w:w="216" w:type="dxa"/>
        <w:tblLook w:val="04A0" w:firstRow="1" w:lastRow="0" w:firstColumn="1" w:lastColumn="0" w:noHBand="0" w:noVBand="1"/>
      </w:tblPr>
      <w:tblGrid>
        <w:gridCol w:w="3057"/>
        <w:gridCol w:w="2080"/>
        <w:gridCol w:w="1985"/>
      </w:tblGrid>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業　務　区　分</w:t>
            </w:r>
          </w:p>
        </w:tc>
        <w:tc>
          <w:tcPr>
            <w:tcW w:w="2080"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color w:val="000000" w:themeColor="text1"/>
                <w:sz w:val="24"/>
                <w:szCs w:val="24"/>
              </w:rPr>
              <w:t>自治体</w:t>
            </w:r>
          </w:p>
        </w:tc>
        <w:tc>
          <w:tcPr>
            <w:tcW w:w="1985"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委託業者</w:t>
            </w: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①献立の作成</w:t>
            </w:r>
          </w:p>
        </w:tc>
        <w:tc>
          <w:tcPr>
            <w:tcW w:w="2080"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②食材の調達</w:t>
            </w:r>
          </w:p>
        </w:tc>
        <w:tc>
          <w:tcPr>
            <w:tcW w:w="2080"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③食材の検収</w:t>
            </w:r>
          </w:p>
        </w:tc>
        <w:tc>
          <w:tcPr>
            <w:tcW w:w="2080"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r w:rsidR="005942CF" w:rsidRPr="007F5B66">
              <w:rPr>
                <w:rFonts w:asciiTheme="majorEastAsia" w:eastAsiaTheme="majorEastAsia" w:hAnsiTheme="majorEastAsia" w:hint="eastAsia"/>
                <w:sz w:val="24"/>
                <w:szCs w:val="24"/>
              </w:rPr>
              <w:t>（検収）</w:t>
            </w:r>
          </w:p>
        </w:tc>
        <w:tc>
          <w:tcPr>
            <w:tcW w:w="1985"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r w:rsidR="005942CF" w:rsidRPr="007F5B66">
              <w:rPr>
                <w:rFonts w:asciiTheme="majorEastAsia" w:eastAsiaTheme="majorEastAsia" w:hAnsiTheme="majorEastAsia" w:hint="eastAsia"/>
                <w:sz w:val="24"/>
                <w:szCs w:val="24"/>
              </w:rPr>
              <w:t>（管理）</w:t>
            </w: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④調理の指示</w:t>
            </w:r>
          </w:p>
        </w:tc>
        <w:tc>
          <w:tcPr>
            <w:tcW w:w="2080"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⑤調理作業</w:t>
            </w:r>
          </w:p>
        </w:tc>
        <w:tc>
          <w:tcPr>
            <w:tcW w:w="2080"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⑥調理物の検査</w:t>
            </w:r>
          </w:p>
        </w:tc>
        <w:tc>
          <w:tcPr>
            <w:tcW w:w="2080"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⑦配缶</w:t>
            </w:r>
          </w:p>
        </w:tc>
        <w:tc>
          <w:tcPr>
            <w:tcW w:w="2080"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⑧配送</w:t>
            </w:r>
          </w:p>
        </w:tc>
        <w:tc>
          <w:tcPr>
            <w:tcW w:w="2080"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⑨検食</w:t>
            </w:r>
          </w:p>
        </w:tc>
        <w:tc>
          <w:tcPr>
            <w:tcW w:w="2080"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0D4D08">
            <w:pPr>
              <w:rPr>
                <w:rFonts w:asciiTheme="majorEastAsia" w:eastAsiaTheme="majorEastAsia" w:hAnsiTheme="majorEastAsia"/>
                <w:sz w:val="24"/>
                <w:szCs w:val="24"/>
              </w:rPr>
            </w:pPr>
            <w:r>
              <w:rPr>
                <w:rFonts w:asciiTheme="majorEastAsia" w:eastAsiaTheme="majorEastAsia" w:hAnsiTheme="majorEastAsia" w:hint="eastAsia"/>
                <w:sz w:val="24"/>
                <w:szCs w:val="24"/>
              </w:rPr>
              <w:t>⑩給食（</w:t>
            </w:r>
            <w:r w:rsidR="00546278" w:rsidRPr="007F5B66">
              <w:rPr>
                <w:rFonts w:asciiTheme="majorEastAsia" w:eastAsiaTheme="majorEastAsia" w:hAnsiTheme="majorEastAsia" w:hint="eastAsia"/>
                <w:sz w:val="24"/>
                <w:szCs w:val="24"/>
              </w:rPr>
              <w:t>食育指導</w:t>
            </w:r>
            <w:r>
              <w:rPr>
                <w:rFonts w:asciiTheme="majorEastAsia" w:eastAsiaTheme="majorEastAsia" w:hAnsiTheme="majorEastAsia" w:hint="eastAsia"/>
                <w:sz w:val="24"/>
                <w:szCs w:val="24"/>
              </w:rPr>
              <w:t>）</w:t>
            </w:r>
          </w:p>
        </w:tc>
        <w:tc>
          <w:tcPr>
            <w:tcW w:w="2080"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⑪回収</w:t>
            </w:r>
          </w:p>
        </w:tc>
        <w:tc>
          <w:tcPr>
            <w:tcW w:w="2080"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cs="ＭＳ 明朝" w:hint="eastAsia"/>
                <w:sz w:val="24"/>
                <w:szCs w:val="24"/>
              </w:rPr>
              <w:t>⑫</w:t>
            </w:r>
            <w:r w:rsidRPr="007F5B66">
              <w:rPr>
                <w:rFonts w:asciiTheme="majorEastAsia" w:eastAsiaTheme="majorEastAsia" w:hAnsiTheme="majorEastAsia" w:hint="eastAsia"/>
                <w:sz w:val="24"/>
                <w:szCs w:val="24"/>
              </w:rPr>
              <w:t>洗浄・保管・消毒</w:t>
            </w:r>
          </w:p>
        </w:tc>
        <w:tc>
          <w:tcPr>
            <w:tcW w:w="2080"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cs="ＭＳ 明朝" w:hint="eastAsia"/>
                <w:sz w:val="24"/>
                <w:szCs w:val="24"/>
              </w:rPr>
              <w:t>⑬</w:t>
            </w:r>
            <w:r w:rsidRPr="007F5B66">
              <w:rPr>
                <w:rFonts w:asciiTheme="majorEastAsia" w:eastAsiaTheme="majorEastAsia" w:hAnsiTheme="majorEastAsia" w:hint="eastAsia"/>
                <w:sz w:val="24"/>
                <w:szCs w:val="24"/>
              </w:rPr>
              <w:t>清掃</w:t>
            </w:r>
          </w:p>
        </w:tc>
        <w:tc>
          <w:tcPr>
            <w:tcW w:w="2080"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cs="ＭＳ 明朝" w:hint="eastAsia"/>
                <w:sz w:val="24"/>
                <w:szCs w:val="24"/>
              </w:rPr>
              <w:t>⑭</w:t>
            </w:r>
            <w:r w:rsidRPr="007F5B66">
              <w:rPr>
                <w:rFonts w:asciiTheme="majorEastAsia" w:eastAsiaTheme="majorEastAsia" w:hAnsiTheme="majorEastAsia" w:hint="eastAsia"/>
                <w:sz w:val="24"/>
                <w:szCs w:val="24"/>
              </w:rPr>
              <w:t>給食センター管理運営</w:t>
            </w:r>
          </w:p>
        </w:tc>
        <w:tc>
          <w:tcPr>
            <w:tcW w:w="2080"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r>
      <w:tr w:rsidR="00546278" w:rsidRPr="007F5B66" w:rsidTr="00410064">
        <w:tc>
          <w:tcPr>
            <w:tcW w:w="3057" w:type="dxa"/>
            <w:tcBorders>
              <w:top w:val="single" w:sz="4" w:space="0" w:color="auto"/>
              <w:left w:val="single" w:sz="4" w:space="0" w:color="auto"/>
              <w:bottom w:val="single" w:sz="4" w:space="0" w:color="auto"/>
              <w:right w:val="single" w:sz="4" w:space="0" w:color="auto"/>
            </w:tcBorders>
            <w:hideMark/>
          </w:tcPr>
          <w:p w:rsidR="00546278" w:rsidRPr="007F5B66" w:rsidRDefault="00546278">
            <w:pPr>
              <w:rPr>
                <w:rFonts w:asciiTheme="majorEastAsia" w:eastAsiaTheme="majorEastAsia" w:hAnsiTheme="majorEastAsia"/>
                <w:sz w:val="24"/>
                <w:szCs w:val="24"/>
              </w:rPr>
            </w:pPr>
            <w:r w:rsidRPr="007F5B66">
              <w:rPr>
                <w:rFonts w:asciiTheme="majorEastAsia" w:eastAsiaTheme="majorEastAsia" w:hAnsiTheme="majorEastAsia" w:cs="ＭＳ 明朝" w:hint="eastAsia"/>
                <w:sz w:val="24"/>
                <w:szCs w:val="24"/>
              </w:rPr>
              <w:t>⑮</w:t>
            </w:r>
            <w:r w:rsidR="007C55BD" w:rsidRPr="007F5B66">
              <w:rPr>
                <w:rFonts w:asciiTheme="majorEastAsia" w:eastAsiaTheme="majorEastAsia" w:hAnsiTheme="majorEastAsia" w:hint="eastAsia"/>
                <w:sz w:val="24"/>
                <w:szCs w:val="24"/>
              </w:rPr>
              <w:t>食育の推進</w:t>
            </w:r>
          </w:p>
        </w:tc>
        <w:tc>
          <w:tcPr>
            <w:tcW w:w="2080" w:type="dxa"/>
            <w:tcBorders>
              <w:top w:val="single" w:sz="4" w:space="0" w:color="auto"/>
              <w:left w:val="single" w:sz="4" w:space="0" w:color="auto"/>
              <w:bottom w:val="single" w:sz="4" w:space="0" w:color="auto"/>
              <w:right w:val="single" w:sz="4" w:space="0" w:color="auto"/>
            </w:tcBorders>
            <w:hideMark/>
          </w:tcPr>
          <w:p w:rsidR="00546278" w:rsidRPr="007F5B66" w:rsidRDefault="00546278">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546278" w:rsidRPr="007F5B66" w:rsidRDefault="00546278">
            <w:pPr>
              <w:rPr>
                <w:rFonts w:asciiTheme="majorEastAsia" w:eastAsiaTheme="majorEastAsia" w:hAnsiTheme="majorEastAsia"/>
                <w:sz w:val="24"/>
                <w:szCs w:val="24"/>
              </w:rPr>
            </w:pPr>
          </w:p>
        </w:tc>
      </w:tr>
      <w:tr w:rsidR="007C55BD" w:rsidRPr="007F5B66" w:rsidTr="00410064">
        <w:tc>
          <w:tcPr>
            <w:tcW w:w="3057" w:type="dxa"/>
          </w:tcPr>
          <w:p w:rsidR="007C55BD" w:rsidRPr="007F5B66" w:rsidRDefault="007C55BD"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⑯アレルギー対応</w:t>
            </w:r>
          </w:p>
        </w:tc>
        <w:tc>
          <w:tcPr>
            <w:tcW w:w="2080" w:type="dxa"/>
          </w:tcPr>
          <w:p w:rsidR="007C55BD" w:rsidRPr="007F5B66" w:rsidRDefault="007C55BD" w:rsidP="005942CF">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r w:rsidR="005942CF" w:rsidRPr="007F5B66">
              <w:rPr>
                <w:rFonts w:asciiTheme="majorEastAsia" w:eastAsiaTheme="majorEastAsia" w:hAnsiTheme="majorEastAsia" w:hint="eastAsia"/>
                <w:sz w:val="24"/>
                <w:szCs w:val="24"/>
              </w:rPr>
              <w:t>（</w:t>
            </w:r>
            <w:r w:rsidR="00410064" w:rsidRPr="007F5B66">
              <w:rPr>
                <w:rFonts w:asciiTheme="majorEastAsia" w:eastAsiaTheme="majorEastAsia" w:hAnsiTheme="majorEastAsia" w:hint="eastAsia"/>
                <w:sz w:val="24"/>
                <w:szCs w:val="24"/>
              </w:rPr>
              <w:t>決定・</w:t>
            </w:r>
            <w:r w:rsidR="005942CF" w:rsidRPr="007F5B66">
              <w:rPr>
                <w:rFonts w:asciiTheme="majorEastAsia" w:eastAsiaTheme="majorEastAsia" w:hAnsiTheme="majorEastAsia" w:hint="eastAsia"/>
                <w:sz w:val="24"/>
                <w:szCs w:val="24"/>
              </w:rPr>
              <w:t>指示）</w:t>
            </w:r>
          </w:p>
        </w:tc>
        <w:tc>
          <w:tcPr>
            <w:tcW w:w="1985" w:type="dxa"/>
          </w:tcPr>
          <w:p w:rsidR="007C55BD" w:rsidRPr="007F5B66" w:rsidRDefault="007C55BD" w:rsidP="005942CF">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r w:rsidR="005942CF" w:rsidRPr="007F5B66">
              <w:rPr>
                <w:rFonts w:asciiTheme="majorEastAsia" w:eastAsiaTheme="majorEastAsia" w:hAnsiTheme="majorEastAsia" w:hint="eastAsia"/>
                <w:sz w:val="24"/>
                <w:szCs w:val="24"/>
              </w:rPr>
              <w:t>（調理）</w:t>
            </w:r>
          </w:p>
        </w:tc>
      </w:tr>
      <w:tr w:rsidR="007C55BD" w:rsidRPr="007F5B66" w:rsidTr="00410064">
        <w:tc>
          <w:tcPr>
            <w:tcW w:w="3057" w:type="dxa"/>
          </w:tcPr>
          <w:p w:rsidR="007C55BD" w:rsidRPr="007F5B66" w:rsidRDefault="007C55BD"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⑰衛生管理</w:t>
            </w:r>
          </w:p>
        </w:tc>
        <w:tc>
          <w:tcPr>
            <w:tcW w:w="2080" w:type="dxa"/>
          </w:tcPr>
          <w:p w:rsidR="007C55BD" w:rsidRPr="007F5B66" w:rsidRDefault="007C55BD" w:rsidP="005942CF">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r w:rsidR="005942CF" w:rsidRPr="007F5B66">
              <w:rPr>
                <w:rFonts w:asciiTheme="majorEastAsia" w:eastAsiaTheme="majorEastAsia" w:hAnsiTheme="majorEastAsia" w:hint="eastAsia"/>
                <w:sz w:val="24"/>
                <w:szCs w:val="24"/>
              </w:rPr>
              <w:t>（指導）</w:t>
            </w:r>
          </w:p>
        </w:tc>
        <w:tc>
          <w:tcPr>
            <w:tcW w:w="1985" w:type="dxa"/>
          </w:tcPr>
          <w:p w:rsidR="007C55BD" w:rsidRPr="007F5B66" w:rsidRDefault="007C55BD" w:rsidP="005942CF">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r w:rsidR="005942CF" w:rsidRPr="007F5B66">
              <w:rPr>
                <w:rFonts w:asciiTheme="majorEastAsia" w:eastAsiaTheme="majorEastAsia" w:hAnsiTheme="majorEastAsia" w:hint="eastAsia"/>
                <w:sz w:val="24"/>
                <w:szCs w:val="24"/>
              </w:rPr>
              <w:t>（実施）</w:t>
            </w:r>
          </w:p>
        </w:tc>
      </w:tr>
      <w:tr w:rsidR="007C55BD" w:rsidRPr="007F5B66" w:rsidTr="00410064">
        <w:tc>
          <w:tcPr>
            <w:tcW w:w="3057" w:type="dxa"/>
          </w:tcPr>
          <w:p w:rsidR="007C55BD" w:rsidRPr="007F5B66" w:rsidRDefault="007C55BD" w:rsidP="00366EEB">
            <w:pP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⑱給食費管理</w:t>
            </w:r>
          </w:p>
        </w:tc>
        <w:tc>
          <w:tcPr>
            <w:tcW w:w="2080" w:type="dxa"/>
          </w:tcPr>
          <w:p w:rsidR="007C55BD" w:rsidRPr="007F5B66" w:rsidRDefault="007C55BD" w:rsidP="005942CF">
            <w:pPr>
              <w:jc w:val="center"/>
              <w:rPr>
                <w:rFonts w:asciiTheme="majorEastAsia" w:eastAsiaTheme="majorEastAsia" w:hAnsiTheme="majorEastAsia"/>
                <w:sz w:val="24"/>
                <w:szCs w:val="24"/>
              </w:rPr>
            </w:pPr>
            <w:r w:rsidRPr="007F5B66">
              <w:rPr>
                <w:rFonts w:asciiTheme="majorEastAsia" w:eastAsiaTheme="majorEastAsia" w:hAnsiTheme="majorEastAsia" w:hint="eastAsia"/>
                <w:sz w:val="24"/>
                <w:szCs w:val="24"/>
              </w:rPr>
              <w:t>○</w:t>
            </w:r>
          </w:p>
        </w:tc>
        <w:tc>
          <w:tcPr>
            <w:tcW w:w="1985" w:type="dxa"/>
          </w:tcPr>
          <w:p w:rsidR="007C55BD" w:rsidRPr="007F5B66" w:rsidRDefault="007C55BD" w:rsidP="005942CF">
            <w:pPr>
              <w:jc w:val="center"/>
              <w:rPr>
                <w:rFonts w:asciiTheme="majorEastAsia" w:eastAsiaTheme="majorEastAsia" w:hAnsiTheme="majorEastAsia"/>
                <w:sz w:val="24"/>
                <w:szCs w:val="24"/>
              </w:rPr>
            </w:pPr>
          </w:p>
        </w:tc>
      </w:tr>
    </w:tbl>
    <w:p w:rsidR="00F143B5" w:rsidRPr="007F5B66" w:rsidRDefault="00F143B5" w:rsidP="00366EEB">
      <w:pPr>
        <w:rPr>
          <w:rFonts w:asciiTheme="majorEastAsia" w:eastAsiaTheme="majorEastAsia" w:hAnsiTheme="majorEastAsia"/>
          <w:sz w:val="24"/>
          <w:szCs w:val="24"/>
        </w:rPr>
      </w:pPr>
    </w:p>
    <w:p w:rsidR="000A0622" w:rsidRDefault="000752E3" w:rsidP="00366EEB">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５　</w:t>
      </w:r>
      <w:r w:rsidR="004322F4" w:rsidRPr="004322F4">
        <w:rPr>
          <w:rFonts w:asciiTheme="majorEastAsia" w:eastAsiaTheme="majorEastAsia" w:hAnsiTheme="majorEastAsia" w:hint="eastAsia"/>
          <w:b/>
          <w:sz w:val="24"/>
          <w:szCs w:val="24"/>
        </w:rPr>
        <w:t>業務委託の進め方及び実施時期</w:t>
      </w:r>
    </w:p>
    <w:p w:rsidR="004322F4" w:rsidRDefault="004322F4" w:rsidP="00366EEB">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Pr="004322F4">
        <w:rPr>
          <w:rFonts w:asciiTheme="majorEastAsia" w:eastAsiaTheme="majorEastAsia" w:hAnsiTheme="majorEastAsia" w:hint="eastAsia"/>
          <w:sz w:val="24"/>
          <w:szCs w:val="24"/>
        </w:rPr>
        <w:t>業務委託については</w:t>
      </w:r>
      <w:r>
        <w:rPr>
          <w:rFonts w:asciiTheme="majorEastAsia" w:eastAsiaTheme="majorEastAsia" w:hAnsiTheme="majorEastAsia" w:hint="eastAsia"/>
          <w:sz w:val="24"/>
          <w:szCs w:val="24"/>
        </w:rPr>
        <w:t>、学校給食業務の重要性を認識し、関係者の共通理解と協力を基本に十分な説明責任を果たしながら公正に実施することです。同時に、現在の調理等に従事する職員の身分保障を前提に次の点に留意して取り組むこととします。</w:t>
      </w:r>
    </w:p>
    <w:p w:rsidR="004322F4" w:rsidRDefault="004322F4" w:rsidP="002D57F7">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（１）学校給食センターの調理業務等民間事業者への業務委託の手続きについては</w:t>
      </w:r>
      <w:r w:rsidR="008A435D">
        <w:rPr>
          <w:rFonts w:asciiTheme="majorEastAsia" w:eastAsiaTheme="majorEastAsia" w:hAnsiTheme="majorEastAsia" w:hint="eastAsia"/>
          <w:sz w:val="24"/>
          <w:szCs w:val="24"/>
        </w:rPr>
        <w:t>、学校教育に支障のないことと併せて、財政事情や委託方法及び市議会へ</w:t>
      </w:r>
      <w:r w:rsidR="002D57F7">
        <w:rPr>
          <w:rFonts w:asciiTheme="majorEastAsia" w:eastAsiaTheme="majorEastAsia" w:hAnsiTheme="majorEastAsia" w:hint="eastAsia"/>
          <w:sz w:val="24"/>
          <w:szCs w:val="24"/>
        </w:rPr>
        <w:t>の説明など行政手続きと移行業務が円滑に実施されることを検討し、</w:t>
      </w:r>
      <w:r w:rsidR="008A435D">
        <w:rPr>
          <w:rFonts w:asciiTheme="majorEastAsia" w:eastAsiaTheme="majorEastAsia" w:hAnsiTheme="majorEastAsia" w:hint="eastAsia"/>
          <w:sz w:val="24"/>
          <w:szCs w:val="24"/>
        </w:rPr>
        <w:t>令和２年度を目途とします。</w:t>
      </w:r>
    </w:p>
    <w:p w:rsidR="008A435D" w:rsidRDefault="008A435D" w:rsidP="002D57F7">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D57F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尚、学校教育等を考慮して、民間事業者への移行については、学校の夏休み期間を準備期間として、年度の２学期（９月）から業務委託を開始します。</w:t>
      </w:r>
    </w:p>
    <w:p w:rsidR="008A435D" w:rsidRDefault="008A435D" w:rsidP="002D57F7">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（２）実施に当たっては、学校、保護者等関係者へ不安や不満がないよう丁寧な説明を行い十分な理解を得て適切に進めることとします。</w:t>
      </w:r>
    </w:p>
    <w:p w:rsidR="008A435D" w:rsidRDefault="008A435D" w:rsidP="002D57F7">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（３）今後については、市内３センターの内、中央学校給食センターから業務委託を開始し、直営と民間について比較検証を行い次の段階へ進むこととします。</w:t>
      </w:r>
    </w:p>
    <w:p w:rsidR="00BF3DF5" w:rsidRDefault="00BF3DF5" w:rsidP="00366EEB">
      <w:pPr>
        <w:rPr>
          <w:rFonts w:asciiTheme="majorEastAsia" w:eastAsiaTheme="majorEastAsia" w:hAnsiTheme="majorEastAsia"/>
          <w:sz w:val="24"/>
          <w:szCs w:val="24"/>
        </w:rPr>
      </w:pPr>
    </w:p>
    <w:p w:rsidR="00BF3DF5" w:rsidRDefault="000752E3" w:rsidP="00366EEB">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６　</w:t>
      </w:r>
      <w:r w:rsidR="00BF3DF5" w:rsidRPr="00BF3DF5">
        <w:rPr>
          <w:rFonts w:asciiTheme="majorEastAsia" w:eastAsiaTheme="majorEastAsia" w:hAnsiTheme="majorEastAsia" w:hint="eastAsia"/>
          <w:b/>
          <w:sz w:val="24"/>
          <w:szCs w:val="24"/>
        </w:rPr>
        <w:t>職員の処遇</w:t>
      </w:r>
    </w:p>
    <w:p w:rsidR="00B6782A" w:rsidRDefault="00BF3DF5" w:rsidP="00366EEB">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正</w:t>
      </w:r>
      <w:r w:rsidR="00B6782A">
        <w:rPr>
          <w:rFonts w:asciiTheme="majorEastAsia" w:eastAsiaTheme="majorEastAsia" w:hAnsiTheme="majorEastAsia" w:hint="eastAsia"/>
          <w:sz w:val="24"/>
          <w:szCs w:val="24"/>
        </w:rPr>
        <w:t>職員</w:t>
      </w:r>
      <w:r>
        <w:rPr>
          <w:rFonts w:asciiTheme="majorEastAsia" w:eastAsiaTheme="majorEastAsia" w:hAnsiTheme="majorEastAsia" w:hint="eastAsia"/>
          <w:sz w:val="24"/>
          <w:szCs w:val="24"/>
        </w:rPr>
        <w:t>につ</w:t>
      </w:r>
      <w:r w:rsidR="00B540A4">
        <w:rPr>
          <w:rFonts w:asciiTheme="majorEastAsia" w:eastAsiaTheme="majorEastAsia" w:hAnsiTheme="majorEastAsia" w:hint="eastAsia"/>
          <w:sz w:val="24"/>
          <w:szCs w:val="24"/>
        </w:rPr>
        <w:t>い</w:t>
      </w:r>
      <w:r>
        <w:rPr>
          <w:rFonts w:asciiTheme="majorEastAsia" w:eastAsiaTheme="majorEastAsia" w:hAnsiTheme="majorEastAsia" w:hint="eastAsia"/>
          <w:sz w:val="24"/>
          <w:szCs w:val="24"/>
        </w:rPr>
        <w:t>ては、配置転換により</w:t>
      </w:r>
      <w:r w:rsidR="00B6782A">
        <w:rPr>
          <w:rFonts w:asciiTheme="majorEastAsia" w:eastAsiaTheme="majorEastAsia" w:hAnsiTheme="majorEastAsia" w:hint="eastAsia"/>
          <w:sz w:val="24"/>
          <w:szCs w:val="24"/>
        </w:rPr>
        <w:t>身分の保証を担保するなど、職員の意向を十分に</w:t>
      </w:r>
      <w:r w:rsidR="00B6782A">
        <w:rPr>
          <w:rFonts w:asciiTheme="majorEastAsia" w:eastAsiaTheme="majorEastAsia" w:hAnsiTheme="majorEastAsia" w:hint="eastAsia"/>
          <w:sz w:val="24"/>
          <w:szCs w:val="24"/>
        </w:rPr>
        <w:lastRenderedPageBreak/>
        <w:t>尊重し、行政サービスの向上と公益性の確保ができるように対処する必要があります。</w:t>
      </w:r>
    </w:p>
    <w:p w:rsidR="00BF3DF5" w:rsidRDefault="00B6782A" w:rsidP="00366EEB">
      <w:pPr>
        <w:rPr>
          <w:rFonts w:asciiTheme="majorEastAsia" w:eastAsiaTheme="majorEastAsia" w:hAnsiTheme="majorEastAsia"/>
          <w:sz w:val="24"/>
          <w:szCs w:val="24"/>
        </w:rPr>
      </w:pPr>
      <w:r>
        <w:rPr>
          <w:rFonts w:asciiTheme="majorEastAsia" w:eastAsiaTheme="majorEastAsia" w:hAnsiTheme="majorEastAsia" w:hint="eastAsia"/>
          <w:sz w:val="24"/>
          <w:szCs w:val="24"/>
        </w:rPr>
        <w:t>一方、臨時職員については、本人の意向を確認し、希望があれば委託業者へ当該職員の優先雇用・継続雇用を条件（努力義務）に付けるなど、不利益のないよう最大限の措置を行う必要があります。そのことが学校給食の技術の継承と業務の安定化につながることとなります。</w:t>
      </w:r>
    </w:p>
    <w:p w:rsidR="00B6782A" w:rsidRDefault="00B6782A" w:rsidP="00366EEB">
      <w:pPr>
        <w:rPr>
          <w:rFonts w:asciiTheme="majorEastAsia" w:eastAsiaTheme="majorEastAsia" w:hAnsiTheme="majorEastAsia"/>
          <w:sz w:val="24"/>
          <w:szCs w:val="24"/>
        </w:rPr>
      </w:pPr>
    </w:p>
    <w:p w:rsidR="00B6782A" w:rsidRPr="00B540A4" w:rsidRDefault="002E5295" w:rsidP="00366EEB">
      <w:pPr>
        <w:rPr>
          <w:rFonts w:asciiTheme="majorEastAsia" w:eastAsiaTheme="majorEastAsia" w:hAnsiTheme="majorEastAsia"/>
          <w:b/>
          <w:sz w:val="24"/>
          <w:szCs w:val="24"/>
        </w:rPr>
      </w:pPr>
      <w:r w:rsidRPr="00B540A4">
        <w:rPr>
          <w:rFonts w:asciiTheme="majorEastAsia" w:eastAsiaTheme="majorEastAsia" w:hAnsiTheme="majorEastAsia" w:hint="eastAsia"/>
          <w:b/>
          <w:sz w:val="24"/>
          <w:szCs w:val="24"/>
        </w:rPr>
        <w:t xml:space="preserve">７　</w:t>
      </w:r>
      <w:r w:rsidR="002149A1" w:rsidRPr="00B540A4">
        <w:rPr>
          <w:rFonts w:asciiTheme="majorEastAsia" w:eastAsiaTheme="majorEastAsia" w:hAnsiTheme="majorEastAsia" w:hint="eastAsia"/>
          <w:b/>
          <w:sz w:val="24"/>
          <w:szCs w:val="24"/>
        </w:rPr>
        <w:t>安全性の確保と衛生管理</w:t>
      </w:r>
    </w:p>
    <w:p w:rsidR="002149A1" w:rsidRPr="00B540A4" w:rsidRDefault="002149A1" w:rsidP="00366EEB">
      <w:pPr>
        <w:rPr>
          <w:rFonts w:asciiTheme="majorEastAsia" w:eastAsiaTheme="majorEastAsia" w:hAnsiTheme="majorEastAsia"/>
          <w:sz w:val="24"/>
          <w:szCs w:val="24"/>
        </w:rPr>
      </w:pPr>
      <w:r w:rsidRPr="00B540A4">
        <w:rPr>
          <w:rFonts w:asciiTheme="majorEastAsia" w:eastAsiaTheme="majorEastAsia" w:hAnsiTheme="majorEastAsia" w:hint="eastAsia"/>
          <w:b/>
          <w:sz w:val="24"/>
          <w:szCs w:val="24"/>
        </w:rPr>
        <w:t xml:space="preserve">　</w:t>
      </w:r>
      <w:r w:rsidRPr="00B540A4">
        <w:rPr>
          <w:rFonts w:asciiTheme="majorEastAsia" w:eastAsiaTheme="majorEastAsia" w:hAnsiTheme="majorEastAsia" w:hint="eastAsia"/>
          <w:sz w:val="24"/>
          <w:szCs w:val="24"/>
        </w:rPr>
        <w:t>学校給食では、まず何よりも安全性の確保と衛生管理の徹底が重要です。このことは当然、直営、民間委託に関わりなく、給食調理業務等では最優先事項です。</w:t>
      </w:r>
      <w:r w:rsidR="00B029DB" w:rsidRPr="00B540A4">
        <w:rPr>
          <w:rFonts w:asciiTheme="majorEastAsia" w:eastAsiaTheme="majorEastAsia" w:hAnsiTheme="majorEastAsia" w:hint="eastAsia"/>
          <w:sz w:val="24"/>
          <w:szCs w:val="24"/>
        </w:rPr>
        <w:t>したがって安全性の確保</w:t>
      </w:r>
      <w:r w:rsidR="00FF4A6E" w:rsidRPr="00B540A4">
        <w:rPr>
          <w:rFonts w:asciiTheme="majorEastAsia" w:eastAsiaTheme="majorEastAsia" w:hAnsiTheme="majorEastAsia" w:hint="eastAsia"/>
          <w:sz w:val="24"/>
          <w:szCs w:val="24"/>
        </w:rPr>
        <w:t>と</w:t>
      </w:r>
      <w:r w:rsidR="00B029DB" w:rsidRPr="00B540A4">
        <w:rPr>
          <w:rFonts w:asciiTheme="majorEastAsia" w:eastAsiaTheme="majorEastAsia" w:hAnsiTheme="majorEastAsia" w:hint="eastAsia"/>
          <w:sz w:val="24"/>
          <w:szCs w:val="24"/>
        </w:rPr>
        <w:t>衛生管理に必要な事項は委託仕様書に明記するとともに、オール電化やドライシステム、汚染・非汚染区域等区別された施設での機能を生かし「赤磐市衛生管理マニュアル」に基づいた業務委託の必要があります。また、国の示した「学校給食衛生管理基準」及び「大量調理施設衛生管理マニュアル」を順守することで、これまで同様の徹底した</w:t>
      </w:r>
      <w:r w:rsidR="00C16E9A" w:rsidRPr="00B540A4">
        <w:rPr>
          <w:rFonts w:asciiTheme="majorEastAsia" w:eastAsiaTheme="majorEastAsia" w:hAnsiTheme="majorEastAsia" w:hint="eastAsia"/>
          <w:sz w:val="24"/>
          <w:szCs w:val="24"/>
        </w:rPr>
        <w:t>衛生管理による学校給食業務の安全と安心が確保できます。</w:t>
      </w:r>
    </w:p>
    <w:p w:rsidR="00C16E9A" w:rsidRPr="00B540A4" w:rsidRDefault="00C16E9A" w:rsidP="00366EEB">
      <w:pPr>
        <w:rPr>
          <w:rFonts w:asciiTheme="majorEastAsia" w:eastAsiaTheme="majorEastAsia" w:hAnsiTheme="majorEastAsia"/>
          <w:sz w:val="24"/>
          <w:szCs w:val="24"/>
        </w:rPr>
      </w:pPr>
    </w:p>
    <w:p w:rsidR="00C16E9A" w:rsidRPr="00B540A4" w:rsidRDefault="002E5295" w:rsidP="00366EEB">
      <w:pPr>
        <w:rPr>
          <w:rFonts w:asciiTheme="majorEastAsia" w:eastAsiaTheme="majorEastAsia" w:hAnsiTheme="majorEastAsia"/>
          <w:b/>
          <w:sz w:val="24"/>
          <w:szCs w:val="24"/>
        </w:rPr>
      </w:pPr>
      <w:r w:rsidRPr="00B540A4">
        <w:rPr>
          <w:rFonts w:asciiTheme="majorEastAsia" w:eastAsiaTheme="majorEastAsia" w:hAnsiTheme="majorEastAsia" w:hint="eastAsia"/>
          <w:b/>
          <w:sz w:val="24"/>
          <w:szCs w:val="24"/>
        </w:rPr>
        <w:t>８</w:t>
      </w:r>
      <w:r w:rsidR="000752E3" w:rsidRPr="00B540A4">
        <w:rPr>
          <w:rFonts w:asciiTheme="majorEastAsia" w:eastAsiaTheme="majorEastAsia" w:hAnsiTheme="majorEastAsia" w:hint="eastAsia"/>
          <w:b/>
          <w:sz w:val="24"/>
          <w:szCs w:val="24"/>
        </w:rPr>
        <w:t xml:space="preserve">　</w:t>
      </w:r>
      <w:r w:rsidR="00C16E9A" w:rsidRPr="00B540A4">
        <w:rPr>
          <w:rFonts w:asciiTheme="majorEastAsia" w:eastAsiaTheme="majorEastAsia" w:hAnsiTheme="majorEastAsia" w:hint="eastAsia"/>
          <w:b/>
          <w:sz w:val="24"/>
          <w:szCs w:val="24"/>
        </w:rPr>
        <w:t>業務委託の基本的条件及び要点</w:t>
      </w:r>
    </w:p>
    <w:p w:rsidR="00C16E9A" w:rsidRPr="00B540A4" w:rsidRDefault="00C16E9A" w:rsidP="00366EEB">
      <w:pPr>
        <w:rPr>
          <w:rFonts w:asciiTheme="majorEastAsia" w:eastAsiaTheme="majorEastAsia" w:hAnsiTheme="majorEastAsia"/>
          <w:sz w:val="24"/>
          <w:szCs w:val="24"/>
        </w:rPr>
      </w:pPr>
      <w:r w:rsidRPr="00B540A4">
        <w:rPr>
          <w:rFonts w:asciiTheme="majorEastAsia" w:eastAsiaTheme="majorEastAsia" w:hAnsiTheme="majorEastAsia" w:hint="eastAsia"/>
          <w:b/>
          <w:sz w:val="24"/>
          <w:szCs w:val="24"/>
        </w:rPr>
        <w:t xml:space="preserve">　</w:t>
      </w:r>
      <w:r w:rsidR="00A05A94" w:rsidRPr="00B540A4">
        <w:rPr>
          <w:rFonts w:asciiTheme="majorEastAsia" w:eastAsiaTheme="majorEastAsia" w:hAnsiTheme="majorEastAsia" w:hint="eastAsia"/>
          <w:sz w:val="24"/>
          <w:szCs w:val="24"/>
        </w:rPr>
        <w:t>学校給食業務のうち調理業務等の民間事業者への業務委託については、これまで市の管理運営で培った経験とノウハウや信頼を基に、民間の技術力と専門性を活用することで、より柔軟で機動的な運営ができることを目指しています。国の基準を順守し、市の責任のもと、民間の能力を合わせながら具体的な役割を分担して次の</w:t>
      </w:r>
      <w:r w:rsidR="000D4D08" w:rsidRPr="00B540A4">
        <w:rPr>
          <w:rFonts w:asciiTheme="majorEastAsia" w:eastAsiaTheme="majorEastAsia" w:hAnsiTheme="majorEastAsia" w:hint="eastAsia"/>
          <w:sz w:val="24"/>
          <w:szCs w:val="24"/>
        </w:rPr>
        <w:t>とおり</w:t>
      </w:r>
      <w:r w:rsidR="00A05A94" w:rsidRPr="00B540A4">
        <w:rPr>
          <w:rFonts w:asciiTheme="majorEastAsia" w:eastAsiaTheme="majorEastAsia" w:hAnsiTheme="majorEastAsia" w:hint="eastAsia"/>
          <w:sz w:val="24"/>
          <w:szCs w:val="24"/>
        </w:rPr>
        <w:t>業務を実施します。</w:t>
      </w:r>
    </w:p>
    <w:p w:rsidR="00A05A94" w:rsidRPr="00B540A4" w:rsidRDefault="00A05A94" w:rsidP="00366EEB">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（１）本市が所有する給食施設、設備、備品、電気、上下水道及び配送用コンテナ車等</w:t>
      </w:r>
    </w:p>
    <w:p w:rsidR="00A05A94" w:rsidRPr="00B540A4" w:rsidRDefault="00A05A94" w:rsidP="00366EEB">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 xml:space="preserve">　　を使用して業務を行う。</w:t>
      </w:r>
    </w:p>
    <w:p w:rsidR="00BD6B46" w:rsidRPr="00B540A4" w:rsidRDefault="00A05A94" w:rsidP="00366EEB">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（２）市（栄養教諭）が作成した「給食献立予定表」及び「調理</w:t>
      </w:r>
      <w:r w:rsidR="00BD6B46" w:rsidRPr="00B540A4">
        <w:rPr>
          <w:rFonts w:asciiTheme="majorEastAsia" w:eastAsiaTheme="majorEastAsia" w:hAnsiTheme="majorEastAsia" w:hint="eastAsia"/>
          <w:sz w:val="24"/>
          <w:szCs w:val="24"/>
        </w:rPr>
        <w:t>業務</w:t>
      </w:r>
      <w:r w:rsidRPr="00B540A4">
        <w:rPr>
          <w:rFonts w:asciiTheme="majorEastAsia" w:eastAsiaTheme="majorEastAsia" w:hAnsiTheme="majorEastAsia" w:hint="eastAsia"/>
          <w:sz w:val="24"/>
          <w:szCs w:val="24"/>
        </w:rPr>
        <w:t>指示書</w:t>
      </w:r>
      <w:r w:rsidR="00BD6B46" w:rsidRPr="00B540A4">
        <w:rPr>
          <w:rFonts w:asciiTheme="majorEastAsia" w:eastAsiaTheme="majorEastAsia" w:hAnsiTheme="majorEastAsia" w:hint="eastAsia"/>
          <w:sz w:val="24"/>
          <w:szCs w:val="24"/>
        </w:rPr>
        <w:t>」</w:t>
      </w:r>
      <w:r w:rsidRPr="00B540A4">
        <w:rPr>
          <w:rFonts w:asciiTheme="majorEastAsia" w:eastAsiaTheme="majorEastAsia" w:hAnsiTheme="majorEastAsia" w:hint="eastAsia"/>
          <w:sz w:val="24"/>
          <w:szCs w:val="24"/>
        </w:rPr>
        <w:t>に基づき</w:t>
      </w:r>
    </w:p>
    <w:p w:rsidR="00A05A94" w:rsidRPr="00B540A4" w:rsidRDefault="00A05A94" w:rsidP="00BD6B46">
      <w:pPr>
        <w:ind w:firstLineChars="200" w:firstLine="48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業務を行う。</w:t>
      </w:r>
    </w:p>
    <w:p w:rsidR="00BD6B46" w:rsidRPr="00B540A4" w:rsidRDefault="00BD6B46" w:rsidP="00BD6B46">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（３）市（栄養教諭）が指定された登録業者から購入した食材、調味料等を使用する。</w:t>
      </w:r>
    </w:p>
    <w:p w:rsidR="00BD6B46" w:rsidRPr="00B540A4" w:rsidRDefault="008E12BE" w:rsidP="00BD6B46">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（４）指定した時刻までに調理業務、配缶、配送等を完了する。</w:t>
      </w:r>
    </w:p>
    <w:p w:rsidR="008E12BE" w:rsidRPr="00B540A4" w:rsidRDefault="008E12BE" w:rsidP="00BD6B46">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（５）交通ルールに従い、市所有の配送車を使用し配送、回収を行う。</w:t>
      </w:r>
    </w:p>
    <w:p w:rsidR="008E12BE" w:rsidRPr="00B540A4" w:rsidRDefault="008E12BE" w:rsidP="008E12B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（６）衛生管理は、「赤磐市衛生管理マニュアル」文部科学省の示した「学校給食衛生</w:t>
      </w:r>
    </w:p>
    <w:p w:rsidR="00D21001" w:rsidRPr="00B540A4" w:rsidRDefault="008E12BE" w:rsidP="00D21001">
      <w:pPr>
        <w:ind w:firstLineChars="200" w:firstLine="48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管理基準」及び厚生労働省の示した「大量調理施設衛生管理マニュアル」に基づき、</w:t>
      </w:r>
    </w:p>
    <w:p w:rsidR="008E12BE" w:rsidRPr="00B540A4" w:rsidRDefault="008E12BE" w:rsidP="00D21001">
      <w:pPr>
        <w:ind w:firstLineChars="200" w:firstLine="48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調理、洗浄、消毒、保管等を実施する。</w:t>
      </w:r>
    </w:p>
    <w:p w:rsidR="008E12BE" w:rsidRPr="00B540A4" w:rsidRDefault="004F2655" w:rsidP="00BD6B46">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（７）市が開催する会議等には関係者を参加させ、説明、協議等に努める。</w:t>
      </w:r>
    </w:p>
    <w:p w:rsidR="004F2655" w:rsidRPr="00B540A4" w:rsidRDefault="004F2655" w:rsidP="00BD6B46">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（８）その他、関係法令等に基づき市の指示に従うこと。</w:t>
      </w:r>
    </w:p>
    <w:p w:rsidR="004F2655" w:rsidRPr="00B540A4" w:rsidRDefault="004F2655" w:rsidP="00BD6B46">
      <w:pPr>
        <w:rPr>
          <w:rFonts w:asciiTheme="majorEastAsia" w:eastAsiaTheme="majorEastAsia" w:hAnsiTheme="majorEastAsia"/>
          <w:sz w:val="24"/>
          <w:szCs w:val="24"/>
        </w:rPr>
      </w:pPr>
    </w:p>
    <w:p w:rsidR="004F2655" w:rsidRPr="00B540A4" w:rsidRDefault="002E5295" w:rsidP="00BD6B46">
      <w:pPr>
        <w:rPr>
          <w:rFonts w:asciiTheme="majorEastAsia" w:eastAsiaTheme="majorEastAsia" w:hAnsiTheme="majorEastAsia"/>
          <w:b/>
          <w:sz w:val="24"/>
          <w:szCs w:val="24"/>
        </w:rPr>
      </w:pPr>
      <w:r w:rsidRPr="00B540A4">
        <w:rPr>
          <w:rFonts w:asciiTheme="majorEastAsia" w:eastAsiaTheme="majorEastAsia" w:hAnsiTheme="majorEastAsia" w:hint="eastAsia"/>
          <w:b/>
          <w:sz w:val="24"/>
          <w:szCs w:val="24"/>
        </w:rPr>
        <w:t>９</w:t>
      </w:r>
      <w:r w:rsidR="000752E3" w:rsidRPr="00B540A4">
        <w:rPr>
          <w:rFonts w:asciiTheme="majorEastAsia" w:eastAsiaTheme="majorEastAsia" w:hAnsiTheme="majorEastAsia" w:hint="eastAsia"/>
          <w:b/>
          <w:sz w:val="24"/>
          <w:szCs w:val="24"/>
        </w:rPr>
        <w:t xml:space="preserve">　</w:t>
      </w:r>
      <w:r w:rsidR="004F2655" w:rsidRPr="00B540A4">
        <w:rPr>
          <w:rFonts w:asciiTheme="majorEastAsia" w:eastAsiaTheme="majorEastAsia" w:hAnsiTheme="majorEastAsia" w:hint="eastAsia"/>
          <w:b/>
          <w:sz w:val="24"/>
          <w:szCs w:val="24"/>
        </w:rPr>
        <w:t>受託業者の要件</w:t>
      </w:r>
    </w:p>
    <w:p w:rsidR="004F2655" w:rsidRPr="00B540A4" w:rsidRDefault="004F2655" w:rsidP="00BD6B46">
      <w:pPr>
        <w:rPr>
          <w:rFonts w:asciiTheme="majorEastAsia" w:eastAsiaTheme="majorEastAsia" w:hAnsiTheme="majorEastAsia"/>
          <w:sz w:val="24"/>
          <w:szCs w:val="24"/>
        </w:rPr>
      </w:pPr>
      <w:r w:rsidRPr="00B540A4">
        <w:rPr>
          <w:rFonts w:asciiTheme="majorEastAsia" w:eastAsiaTheme="majorEastAsia" w:hAnsiTheme="majorEastAsia" w:hint="eastAsia"/>
          <w:b/>
          <w:sz w:val="24"/>
          <w:szCs w:val="24"/>
        </w:rPr>
        <w:t xml:space="preserve">　</w:t>
      </w:r>
      <w:r w:rsidRPr="00B540A4">
        <w:rPr>
          <w:rFonts w:asciiTheme="majorEastAsia" w:eastAsiaTheme="majorEastAsia" w:hAnsiTheme="majorEastAsia" w:hint="eastAsia"/>
          <w:sz w:val="24"/>
          <w:szCs w:val="24"/>
        </w:rPr>
        <w:t>受託業者の条件と内容は、具体的には調理業務等委託仕様書に定めることとし、主に次の事項を基本的要件と定めます。</w:t>
      </w:r>
    </w:p>
    <w:p w:rsidR="00C16E9A" w:rsidRPr="00B540A4" w:rsidRDefault="004F2655">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（１）受託実績があり</w:t>
      </w:r>
      <w:r w:rsidR="00D21001" w:rsidRPr="00B540A4">
        <w:rPr>
          <w:rFonts w:asciiTheme="majorEastAsia" w:eastAsiaTheme="majorEastAsia" w:hAnsiTheme="majorEastAsia" w:hint="eastAsia"/>
          <w:sz w:val="24"/>
          <w:szCs w:val="24"/>
        </w:rPr>
        <w:t>受託業務を継続的かつ安定的に遂行できる能力を有していること。</w:t>
      </w:r>
    </w:p>
    <w:p w:rsidR="00D21001" w:rsidRPr="00B540A4" w:rsidRDefault="00D21001">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（２）信頼関係のもと、学校給食の意義を十分に認識し学校運営にも協力的であること。</w:t>
      </w:r>
    </w:p>
    <w:p w:rsidR="00D21001" w:rsidRPr="00B540A4" w:rsidRDefault="00D21001">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lastRenderedPageBreak/>
        <w:t>（３）経営基盤の安定と危機管理等への対応能力と体制が構築されていること。</w:t>
      </w:r>
    </w:p>
    <w:p w:rsidR="00D21001" w:rsidRPr="00B540A4" w:rsidRDefault="00D21001">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（４）衛生管理及び調理技術に関わる研修体制が整っていること。</w:t>
      </w:r>
    </w:p>
    <w:p w:rsidR="00D21001" w:rsidRPr="00B540A4" w:rsidRDefault="00D21001">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（５）地元雇用等、地域の実情に十分配慮できること。</w:t>
      </w:r>
    </w:p>
    <w:p w:rsidR="00D21001" w:rsidRPr="00B540A4" w:rsidRDefault="00D21001">
      <w:pPr>
        <w:rPr>
          <w:rFonts w:asciiTheme="majorEastAsia" w:eastAsiaTheme="majorEastAsia" w:hAnsiTheme="majorEastAsia"/>
          <w:sz w:val="24"/>
          <w:szCs w:val="24"/>
        </w:rPr>
      </w:pPr>
    </w:p>
    <w:p w:rsidR="00D21001" w:rsidRPr="00B540A4" w:rsidRDefault="002E5295">
      <w:pPr>
        <w:rPr>
          <w:rFonts w:asciiTheme="majorEastAsia" w:eastAsiaTheme="majorEastAsia" w:hAnsiTheme="majorEastAsia"/>
          <w:b/>
          <w:sz w:val="24"/>
          <w:szCs w:val="24"/>
        </w:rPr>
      </w:pPr>
      <w:r w:rsidRPr="00B540A4">
        <w:rPr>
          <w:rFonts w:asciiTheme="majorEastAsia" w:eastAsiaTheme="majorEastAsia" w:hAnsiTheme="majorEastAsia" w:hint="eastAsia"/>
          <w:b/>
          <w:sz w:val="24"/>
          <w:szCs w:val="24"/>
        </w:rPr>
        <w:t>１０</w:t>
      </w:r>
      <w:r w:rsidR="000752E3" w:rsidRPr="00B540A4">
        <w:rPr>
          <w:rFonts w:asciiTheme="majorEastAsia" w:eastAsiaTheme="majorEastAsia" w:hAnsiTheme="majorEastAsia" w:hint="eastAsia"/>
          <w:b/>
          <w:sz w:val="24"/>
          <w:szCs w:val="24"/>
        </w:rPr>
        <w:t xml:space="preserve">　</w:t>
      </w:r>
      <w:r w:rsidR="004B193C" w:rsidRPr="00B540A4">
        <w:rPr>
          <w:rFonts w:asciiTheme="majorEastAsia" w:eastAsiaTheme="majorEastAsia" w:hAnsiTheme="majorEastAsia" w:hint="eastAsia"/>
          <w:b/>
          <w:sz w:val="24"/>
          <w:szCs w:val="24"/>
        </w:rPr>
        <w:t>委託</w:t>
      </w:r>
      <w:r w:rsidR="00D21001" w:rsidRPr="00B540A4">
        <w:rPr>
          <w:rFonts w:asciiTheme="majorEastAsia" w:eastAsiaTheme="majorEastAsia" w:hAnsiTheme="majorEastAsia" w:hint="eastAsia"/>
          <w:b/>
          <w:sz w:val="24"/>
          <w:szCs w:val="24"/>
        </w:rPr>
        <w:t>業者の選定方法</w:t>
      </w:r>
    </w:p>
    <w:p w:rsidR="00D21001" w:rsidRPr="00B540A4" w:rsidRDefault="00D21001">
      <w:pPr>
        <w:rPr>
          <w:rFonts w:asciiTheme="majorEastAsia" w:eastAsiaTheme="majorEastAsia" w:hAnsiTheme="majorEastAsia"/>
          <w:sz w:val="24"/>
          <w:szCs w:val="24"/>
        </w:rPr>
      </w:pPr>
      <w:r w:rsidRPr="00B540A4">
        <w:rPr>
          <w:rFonts w:asciiTheme="majorEastAsia" w:eastAsiaTheme="majorEastAsia" w:hAnsiTheme="majorEastAsia" w:hint="eastAsia"/>
          <w:b/>
          <w:sz w:val="24"/>
          <w:szCs w:val="24"/>
        </w:rPr>
        <w:t xml:space="preserve">　</w:t>
      </w:r>
      <w:r w:rsidR="002363F3" w:rsidRPr="00B540A4">
        <w:rPr>
          <w:rFonts w:asciiTheme="majorEastAsia" w:eastAsiaTheme="majorEastAsia" w:hAnsiTheme="majorEastAsia" w:hint="eastAsia"/>
          <w:sz w:val="24"/>
          <w:szCs w:val="24"/>
        </w:rPr>
        <w:t>学校給食は、学校教育の目的を達成するため極めて重要な制度であり、その実施に当たっては万全の注意と配慮が講じられなければなりません。業務委託に際</w:t>
      </w:r>
      <w:r w:rsidR="002D57F7">
        <w:rPr>
          <w:rFonts w:asciiTheme="majorEastAsia" w:eastAsiaTheme="majorEastAsia" w:hAnsiTheme="majorEastAsia" w:hint="eastAsia"/>
          <w:sz w:val="24"/>
          <w:szCs w:val="24"/>
        </w:rPr>
        <w:t>し、教育目標を達成する上で、資力、信用、技術、理解等を備えた</w:t>
      </w:r>
      <w:r w:rsidR="002363F3" w:rsidRPr="00B540A4">
        <w:rPr>
          <w:rFonts w:asciiTheme="majorEastAsia" w:eastAsiaTheme="majorEastAsia" w:hAnsiTheme="majorEastAsia" w:hint="eastAsia"/>
          <w:sz w:val="24"/>
          <w:szCs w:val="24"/>
        </w:rPr>
        <w:t>業者の選定を行います。</w:t>
      </w:r>
    </w:p>
    <w:p w:rsidR="002363F3" w:rsidRPr="00B540A4" w:rsidRDefault="004B193C">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 xml:space="preserve">　委託</w:t>
      </w:r>
      <w:r w:rsidR="002363F3" w:rsidRPr="00B540A4">
        <w:rPr>
          <w:rFonts w:asciiTheme="majorEastAsia" w:eastAsiaTheme="majorEastAsia" w:hAnsiTheme="majorEastAsia" w:hint="eastAsia"/>
          <w:sz w:val="24"/>
          <w:szCs w:val="24"/>
        </w:rPr>
        <w:t>業者の</w:t>
      </w:r>
      <w:r w:rsidRPr="00B540A4">
        <w:rPr>
          <w:rFonts w:asciiTheme="majorEastAsia" w:eastAsiaTheme="majorEastAsia" w:hAnsiTheme="majorEastAsia" w:hint="eastAsia"/>
          <w:sz w:val="24"/>
          <w:szCs w:val="24"/>
        </w:rPr>
        <w:t>選定については、特殊で専門性を要する業務の観点から、通常の競争原理や金額による入札方法ではなく、プロポーザル（企画提案型）方式とします。</w:t>
      </w:r>
    </w:p>
    <w:p w:rsidR="004B193C" w:rsidRPr="00B540A4" w:rsidRDefault="004B193C">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 xml:space="preserve">　プロポーザル方式では、公募または指名業者に対し、市の示した仕様書の内容に基づき企画・提案を行わせ、それらの遂行方法、能力、見積額、メリット等を総合的に比較審査し、より公平で質の高い委託業者を選定してまいります。</w:t>
      </w:r>
    </w:p>
    <w:p w:rsidR="00BD709A" w:rsidRPr="00B540A4" w:rsidRDefault="00BD709A">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 xml:space="preserve">　委託</w:t>
      </w:r>
      <w:r w:rsidR="002D57F7">
        <w:rPr>
          <w:rFonts w:asciiTheme="majorEastAsia" w:eastAsiaTheme="majorEastAsia" w:hAnsiTheme="majorEastAsia" w:hint="eastAsia"/>
          <w:sz w:val="24"/>
          <w:szCs w:val="24"/>
        </w:rPr>
        <w:t>業者</w:t>
      </w:r>
      <w:r w:rsidRPr="00B540A4">
        <w:rPr>
          <w:rFonts w:asciiTheme="majorEastAsia" w:eastAsiaTheme="majorEastAsia" w:hAnsiTheme="majorEastAsia" w:hint="eastAsia"/>
          <w:sz w:val="24"/>
          <w:szCs w:val="24"/>
        </w:rPr>
        <w:t>の選定に当たっては、新たに関係者による「学校給食調理業務等委託選定委員会」を設置し、公正、公平に実施してまいります。</w:t>
      </w:r>
    </w:p>
    <w:p w:rsidR="00BD709A" w:rsidRPr="00B540A4" w:rsidRDefault="00BD709A">
      <w:pPr>
        <w:rPr>
          <w:rFonts w:asciiTheme="majorEastAsia" w:eastAsiaTheme="majorEastAsia" w:hAnsiTheme="majorEastAsia"/>
          <w:sz w:val="24"/>
          <w:szCs w:val="24"/>
        </w:rPr>
      </w:pPr>
    </w:p>
    <w:p w:rsidR="00BD709A" w:rsidRPr="00B540A4" w:rsidRDefault="000752E3">
      <w:pPr>
        <w:rPr>
          <w:rFonts w:asciiTheme="majorEastAsia" w:eastAsiaTheme="majorEastAsia" w:hAnsiTheme="majorEastAsia"/>
          <w:b/>
          <w:sz w:val="24"/>
          <w:szCs w:val="24"/>
        </w:rPr>
      </w:pPr>
      <w:r w:rsidRPr="00B540A4">
        <w:rPr>
          <w:rFonts w:asciiTheme="majorEastAsia" w:eastAsiaTheme="majorEastAsia" w:hAnsiTheme="majorEastAsia" w:hint="eastAsia"/>
          <w:b/>
          <w:sz w:val="24"/>
          <w:szCs w:val="24"/>
        </w:rPr>
        <w:t>１</w:t>
      </w:r>
      <w:r w:rsidR="002E5295" w:rsidRPr="00B540A4">
        <w:rPr>
          <w:rFonts w:asciiTheme="majorEastAsia" w:eastAsiaTheme="majorEastAsia" w:hAnsiTheme="majorEastAsia" w:hint="eastAsia"/>
          <w:b/>
          <w:sz w:val="24"/>
          <w:szCs w:val="24"/>
        </w:rPr>
        <w:t>１</w:t>
      </w:r>
      <w:r w:rsidRPr="00B540A4">
        <w:rPr>
          <w:rFonts w:asciiTheme="majorEastAsia" w:eastAsiaTheme="majorEastAsia" w:hAnsiTheme="majorEastAsia" w:hint="eastAsia"/>
          <w:b/>
          <w:sz w:val="24"/>
          <w:szCs w:val="24"/>
        </w:rPr>
        <w:t xml:space="preserve">　</w:t>
      </w:r>
      <w:r w:rsidR="00BD709A" w:rsidRPr="00B540A4">
        <w:rPr>
          <w:rFonts w:asciiTheme="majorEastAsia" w:eastAsiaTheme="majorEastAsia" w:hAnsiTheme="majorEastAsia" w:hint="eastAsia"/>
          <w:b/>
          <w:sz w:val="24"/>
          <w:szCs w:val="24"/>
        </w:rPr>
        <w:t>調理業務等の委託契約内容について</w:t>
      </w:r>
    </w:p>
    <w:p w:rsidR="00BD709A" w:rsidRPr="00B540A4" w:rsidRDefault="00BD709A">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 xml:space="preserve">　赤磐市財務規則及び他の法令等</w:t>
      </w:r>
      <w:r w:rsidR="00CB168C" w:rsidRPr="00B540A4">
        <w:rPr>
          <w:rFonts w:asciiTheme="majorEastAsia" w:eastAsiaTheme="majorEastAsia" w:hAnsiTheme="majorEastAsia" w:hint="eastAsia"/>
          <w:sz w:val="24"/>
          <w:szCs w:val="24"/>
        </w:rPr>
        <w:t>に準拠し、教育委員会の意向が十分に反映できるよう協議を行い、併せて民間事業者の能力が発揮できるよう、先進事例を参考に、</w:t>
      </w:r>
      <w:r w:rsidR="002D57F7">
        <w:rPr>
          <w:rFonts w:asciiTheme="majorEastAsia" w:eastAsiaTheme="majorEastAsia" w:hAnsiTheme="majorEastAsia" w:hint="eastAsia"/>
          <w:sz w:val="24"/>
          <w:szCs w:val="24"/>
        </w:rPr>
        <w:t>時代</w:t>
      </w:r>
      <w:r w:rsidR="00CB168C" w:rsidRPr="00B540A4">
        <w:rPr>
          <w:rFonts w:asciiTheme="majorEastAsia" w:eastAsiaTheme="majorEastAsia" w:hAnsiTheme="majorEastAsia" w:hint="eastAsia"/>
          <w:sz w:val="24"/>
          <w:szCs w:val="24"/>
        </w:rPr>
        <w:t>の要請に応じた内容とします。</w:t>
      </w:r>
    </w:p>
    <w:p w:rsidR="00CB168C" w:rsidRPr="00B540A4" w:rsidRDefault="00CB168C">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（１）学校給食センターにおける、安全・衛生を確保する管理運営体制を契約書や仕様</w:t>
      </w:r>
    </w:p>
    <w:p w:rsidR="00CB168C" w:rsidRPr="00B540A4" w:rsidRDefault="00CB168C">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 xml:space="preserve">　　書に明記する。同時に新たな問題発生に対しても協議し、対応することを定める。</w:t>
      </w:r>
    </w:p>
    <w:p w:rsidR="00494FD8" w:rsidRPr="00B540A4" w:rsidRDefault="00CB168C">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（２）</w:t>
      </w:r>
      <w:r w:rsidR="00494FD8" w:rsidRPr="00B540A4">
        <w:rPr>
          <w:rFonts w:asciiTheme="majorEastAsia" w:eastAsiaTheme="majorEastAsia" w:hAnsiTheme="majorEastAsia" w:hint="eastAsia"/>
          <w:sz w:val="24"/>
          <w:szCs w:val="24"/>
        </w:rPr>
        <w:t>職業安定法、労働者派遣法、食品衛生法などに抵触しないよう、関係法令を</w:t>
      </w:r>
      <w:r w:rsidR="000D4D08" w:rsidRPr="00B540A4">
        <w:rPr>
          <w:rFonts w:asciiTheme="majorEastAsia" w:eastAsiaTheme="majorEastAsia" w:hAnsiTheme="majorEastAsia" w:hint="eastAsia"/>
          <w:sz w:val="24"/>
          <w:szCs w:val="24"/>
        </w:rPr>
        <w:t>遵守</w:t>
      </w:r>
    </w:p>
    <w:p w:rsidR="00CB168C" w:rsidRPr="00B540A4" w:rsidRDefault="00494FD8" w:rsidP="00494FD8">
      <w:pPr>
        <w:ind w:firstLineChars="200" w:firstLine="48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する。</w:t>
      </w:r>
    </w:p>
    <w:p w:rsidR="00113AAD" w:rsidRPr="00B540A4" w:rsidRDefault="00113AAD" w:rsidP="00113AAD">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（３）受託業者が従業員を直接雇用し、業務に従事させる。</w:t>
      </w:r>
    </w:p>
    <w:p w:rsidR="00113AAD" w:rsidRPr="00B540A4" w:rsidRDefault="00113AAD" w:rsidP="00113AAD">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（４）所定の職員を配置し、仕様書に基づき受託業務を独立して処理する。</w:t>
      </w:r>
    </w:p>
    <w:p w:rsidR="00113AAD" w:rsidRPr="00B540A4" w:rsidRDefault="00113AAD" w:rsidP="00113AAD">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（５）食中毒等の重大事故が発生した場合に対する受託業者の責任と損害賠償の所在、</w:t>
      </w:r>
    </w:p>
    <w:p w:rsidR="00113AAD" w:rsidRPr="00B540A4" w:rsidRDefault="00113AAD" w:rsidP="00113AAD">
      <w:pPr>
        <w:ind w:firstLineChars="200" w:firstLine="48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並びに不誠実及び不適切な行為に関する解約事項を定める。</w:t>
      </w:r>
    </w:p>
    <w:p w:rsidR="00113AAD" w:rsidRPr="00B540A4" w:rsidRDefault="00113AAD" w:rsidP="00113AAD">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（６）委託業務等において、何らかの問題が発生した場合でも、最終的な責任者は委託</w:t>
      </w:r>
    </w:p>
    <w:p w:rsidR="00113AAD" w:rsidRPr="00B540A4" w:rsidRDefault="00113AAD" w:rsidP="00113AAD">
      <w:pPr>
        <w:ind w:firstLineChars="200" w:firstLine="480"/>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者である市であり、市が責任を持って問題の解決にあた</w:t>
      </w:r>
      <w:r w:rsidR="000D4D08" w:rsidRPr="00B540A4">
        <w:rPr>
          <w:rFonts w:asciiTheme="majorEastAsia" w:eastAsiaTheme="majorEastAsia" w:hAnsiTheme="majorEastAsia" w:hint="eastAsia"/>
          <w:sz w:val="24"/>
          <w:szCs w:val="24"/>
        </w:rPr>
        <w:t>ります</w:t>
      </w:r>
      <w:r w:rsidRPr="00B540A4">
        <w:rPr>
          <w:rFonts w:asciiTheme="majorEastAsia" w:eastAsiaTheme="majorEastAsia" w:hAnsiTheme="majorEastAsia" w:hint="eastAsia"/>
          <w:sz w:val="24"/>
          <w:szCs w:val="24"/>
        </w:rPr>
        <w:t>。</w:t>
      </w:r>
    </w:p>
    <w:p w:rsidR="00113AAD" w:rsidRPr="00B540A4" w:rsidRDefault="00113AAD" w:rsidP="00113AAD">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（７）委託契約期間は、業務の安定性と質の向上を図るため、３年から５年とする。</w:t>
      </w:r>
    </w:p>
    <w:p w:rsidR="00113AAD" w:rsidRPr="00B540A4" w:rsidRDefault="00113AAD" w:rsidP="00113AAD">
      <w:pPr>
        <w:rPr>
          <w:rFonts w:asciiTheme="majorEastAsia" w:eastAsiaTheme="majorEastAsia" w:hAnsiTheme="majorEastAsia"/>
          <w:sz w:val="24"/>
          <w:szCs w:val="24"/>
        </w:rPr>
      </w:pPr>
    </w:p>
    <w:p w:rsidR="00113AAD" w:rsidRPr="00B540A4" w:rsidRDefault="000752E3" w:rsidP="00113AAD">
      <w:pPr>
        <w:rPr>
          <w:rFonts w:asciiTheme="majorEastAsia" w:eastAsiaTheme="majorEastAsia" w:hAnsiTheme="majorEastAsia"/>
          <w:b/>
          <w:sz w:val="24"/>
          <w:szCs w:val="24"/>
        </w:rPr>
      </w:pPr>
      <w:r w:rsidRPr="00B540A4">
        <w:rPr>
          <w:rFonts w:asciiTheme="majorEastAsia" w:eastAsiaTheme="majorEastAsia" w:hAnsiTheme="majorEastAsia" w:hint="eastAsia"/>
          <w:b/>
          <w:sz w:val="24"/>
          <w:szCs w:val="24"/>
        </w:rPr>
        <w:t>１</w:t>
      </w:r>
      <w:r w:rsidR="002E5295" w:rsidRPr="00B540A4">
        <w:rPr>
          <w:rFonts w:asciiTheme="majorEastAsia" w:eastAsiaTheme="majorEastAsia" w:hAnsiTheme="majorEastAsia" w:hint="eastAsia"/>
          <w:b/>
          <w:sz w:val="24"/>
          <w:szCs w:val="24"/>
        </w:rPr>
        <w:t>２</w:t>
      </w:r>
      <w:r w:rsidRPr="00B540A4">
        <w:rPr>
          <w:rFonts w:asciiTheme="majorEastAsia" w:eastAsiaTheme="majorEastAsia" w:hAnsiTheme="majorEastAsia" w:hint="eastAsia"/>
          <w:b/>
          <w:sz w:val="24"/>
          <w:szCs w:val="24"/>
        </w:rPr>
        <w:t xml:space="preserve">　</w:t>
      </w:r>
      <w:r w:rsidR="00113AAD" w:rsidRPr="00B540A4">
        <w:rPr>
          <w:rFonts w:asciiTheme="majorEastAsia" w:eastAsiaTheme="majorEastAsia" w:hAnsiTheme="majorEastAsia" w:hint="eastAsia"/>
          <w:b/>
          <w:sz w:val="24"/>
          <w:szCs w:val="24"/>
        </w:rPr>
        <w:t>調理業務等に</w:t>
      </w:r>
      <w:r w:rsidR="00041C9D" w:rsidRPr="00B540A4">
        <w:rPr>
          <w:rFonts w:asciiTheme="majorEastAsia" w:eastAsiaTheme="majorEastAsia" w:hAnsiTheme="majorEastAsia" w:hint="eastAsia"/>
          <w:b/>
          <w:sz w:val="24"/>
          <w:szCs w:val="24"/>
        </w:rPr>
        <w:t>従事する者について</w:t>
      </w:r>
    </w:p>
    <w:p w:rsidR="00041C9D" w:rsidRPr="00B540A4" w:rsidRDefault="00041C9D" w:rsidP="00113AAD">
      <w:pPr>
        <w:rPr>
          <w:rFonts w:asciiTheme="majorEastAsia" w:eastAsiaTheme="majorEastAsia" w:hAnsiTheme="majorEastAsia"/>
          <w:sz w:val="24"/>
          <w:szCs w:val="24"/>
        </w:rPr>
      </w:pPr>
      <w:r w:rsidRPr="00B540A4">
        <w:rPr>
          <w:rFonts w:asciiTheme="majorEastAsia" w:eastAsiaTheme="majorEastAsia" w:hAnsiTheme="majorEastAsia" w:hint="eastAsia"/>
          <w:b/>
          <w:sz w:val="24"/>
          <w:szCs w:val="24"/>
        </w:rPr>
        <w:t xml:space="preserve">　</w:t>
      </w:r>
      <w:r w:rsidRPr="00B540A4">
        <w:rPr>
          <w:rFonts w:asciiTheme="majorEastAsia" w:eastAsiaTheme="majorEastAsia" w:hAnsiTheme="majorEastAsia" w:hint="eastAsia"/>
          <w:sz w:val="24"/>
          <w:szCs w:val="24"/>
        </w:rPr>
        <w:t>学校給食業務においては、調理等に従事する者の資質が最も大切な要素であり、教員、栄養士等との意思疎通・連携が不可欠です。直接児童生徒の健康と生命、そして教育に関わることなので、栄養士、調理等の資格者や学校給食業務等の経験者を一定数確保することを仕様書等に明確に定めます。</w:t>
      </w:r>
    </w:p>
    <w:p w:rsidR="00041C9D" w:rsidRPr="00B540A4" w:rsidRDefault="00041C9D" w:rsidP="00113AAD">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 xml:space="preserve">　受託業者は、職員の健康管理に努め、指定された法定検査を受診し、業務に係る研修等を積極的に受講させることと</w:t>
      </w:r>
      <w:r w:rsidR="000D4D08" w:rsidRPr="00B540A4">
        <w:rPr>
          <w:rFonts w:asciiTheme="majorEastAsia" w:eastAsiaTheme="majorEastAsia" w:hAnsiTheme="majorEastAsia" w:hint="eastAsia"/>
          <w:sz w:val="24"/>
          <w:szCs w:val="24"/>
        </w:rPr>
        <w:t>します</w:t>
      </w:r>
      <w:r w:rsidRPr="00B540A4">
        <w:rPr>
          <w:rFonts w:asciiTheme="majorEastAsia" w:eastAsiaTheme="majorEastAsia" w:hAnsiTheme="majorEastAsia" w:hint="eastAsia"/>
          <w:sz w:val="24"/>
          <w:szCs w:val="24"/>
        </w:rPr>
        <w:t>。</w:t>
      </w:r>
    </w:p>
    <w:p w:rsidR="00041C9D" w:rsidRPr="00B540A4" w:rsidRDefault="00041C9D" w:rsidP="00113AAD">
      <w:pPr>
        <w:rPr>
          <w:rFonts w:asciiTheme="majorEastAsia" w:eastAsiaTheme="majorEastAsia" w:hAnsiTheme="majorEastAsia"/>
          <w:sz w:val="24"/>
          <w:szCs w:val="24"/>
        </w:rPr>
      </w:pPr>
    </w:p>
    <w:p w:rsidR="00041C9D" w:rsidRPr="00B540A4" w:rsidRDefault="00F53B2E" w:rsidP="00113AAD">
      <w:pPr>
        <w:rPr>
          <w:rFonts w:asciiTheme="majorEastAsia" w:eastAsiaTheme="majorEastAsia" w:hAnsiTheme="majorEastAsia"/>
          <w:b/>
          <w:sz w:val="24"/>
          <w:szCs w:val="24"/>
        </w:rPr>
      </w:pPr>
      <w:r w:rsidRPr="00B540A4">
        <w:rPr>
          <w:rFonts w:asciiTheme="majorEastAsia" w:eastAsiaTheme="majorEastAsia" w:hAnsiTheme="majorEastAsia" w:hint="eastAsia"/>
          <w:b/>
          <w:sz w:val="24"/>
          <w:szCs w:val="24"/>
        </w:rPr>
        <w:t>１</w:t>
      </w:r>
      <w:r w:rsidR="002E5295" w:rsidRPr="00B540A4">
        <w:rPr>
          <w:rFonts w:asciiTheme="majorEastAsia" w:eastAsiaTheme="majorEastAsia" w:hAnsiTheme="majorEastAsia" w:hint="eastAsia"/>
          <w:b/>
          <w:sz w:val="24"/>
          <w:szCs w:val="24"/>
        </w:rPr>
        <w:t>３</w:t>
      </w:r>
      <w:r w:rsidRPr="00B540A4">
        <w:rPr>
          <w:rFonts w:asciiTheme="majorEastAsia" w:eastAsiaTheme="majorEastAsia" w:hAnsiTheme="majorEastAsia" w:hint="eastAsia"/>
          <w:b/>
          <w:sz w:val="24"/>
          <w:szCs w:val="24"/>
        </w:rPr>
        <w:t xml:space="preserve">　業務</w:t>
      </w:r>
      <w:r w:rsidR="0028150B" w:rsidRPr="00B540A4">
        <w:rPr>
          <w:rFonts w:asciiTheme="majorEastAsia" w:eastAsiaTheme="majorEastAsia" w:hAnsiTheme="majorEastAsia" w:hint="eastAsia"/>
          <w:b/>
          <w:sz w:val="24"/>
          <w:szCs w:val="24"/>
        </w:rPr>
        <w:t>委託</w:t>
      </w:r>
      <w:r w:rsidRPr="00B540A4">
        <w:rPr>
          <w:rFonts w:asciiTheme="majorEastAsia" w:eastAsiaTheme="majorEastAsia" w:hAnsiTheme="majorEastAsia" w:hint="eastAsia"/>
          <w:b/>
          <w:sz w:val="24"/>
          <w:szCs w:val="24"/>
        </w:rPr>
        <w:t>等検証と評価</w:t>
      </w:r>
    </w:p>
    <w:p w:rsidR="00113AAD" w:rsidRPr="00B540A4" w:rsidRDefault="00F53B2E"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 xml:space="preserve">　学校給食は学校教育の一環であり、児童生徒が将来にわたって健康な生活を送ることができ、生涯を通した健康づくりの観点から重要な役割を果たしています。</w:t>
      </w:r>
    </w:p>
    <w:p w:rsidR="00F53B2E" w:rsidRPr="00B540A4" w:rsidRDefault="00F53B2E"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 xml:space="preserve">　このことから、調理業務等を民間事業者へ業務委託した場合においても、安全安心で栄養バランスの良い質の高い給食の提供ができるよう、常にチェックを行うことが大切です。</w:t>
      </w:r>
      <w:r w:rsidR="0028150B" w:rsidRPr="00B540A4">
        <w:rPr>
          <w:rFonts w:asciiTheme="majorEastAsia" w:eastAsiaTheme="majorEastAsia" w:hAnsiTheme="majorEastAsia" w:hint="eastAsia"/>
          <w:sz w:val="24"/>
          <w:szCs w:val="24"/>
        </w:rPr>
        <w:t>業務委託の円滑な遂行を維持するため、学校給食を絶えず検証し、業務の改善・向上を図ってまいります。</w:t>
      </w:r>
    </w:p>
    <w:p w:rsidR="0028150B" w:rsidRPr="00B540A4" w:rsidRDefault="0028150B" w:rsidP="00F53B2E">
      <w:pPr>
        <w:rPr>
          <w:rFonts w:asciiTheme="majorEastAsia" w:eastAsiaTheme="majorEastAsia" w:hAnsiTheme="majorEastAsia"/>
          <w:sz w:val="24"/>
          <w:szCs w:val="24"/>
        </w:rPr>
      </w:pPr>
    </w:p>
    <w:p w:rsidR="0028150B" w:rsidRPr="00B540A4" w:rsidRDefault="0028150B" w:rsidP="00F53B2E">
      <w:pPr>
        <w:rPr>
          <w:rFonts w:asciiTheme="majorEastAsia" w:eastAsiaTheme="majorEastAsia" w:hAnsiTheme="majorEastAsia"/>
          <w:b/>
          <w:sz w:val="24"/>
          <w:szCs w:val="24"/>
        </w:rPr>
      </w:pPr>
      <w:r w:rsidRPr="00B540A4">
        <w:rPr>
          <w:rFonts w:asciiTheme="majorEastAsia" w:eastAsiaTheme="majorEastAsia" w:hAnsiTheme="majorEastAsia" w:hint="eastAsia"/>
          <w:b/>
          <w:sz w:val="24"/>
          <w:szCs w:val="24"/>
        </w:rPr>
        <w:t>１</w:t>
      </w:r>
      <w:r w:rsidR="002E5295" w:rsidRPr="00B540A4">
        <w:rPr>
          <w:rFonts w:asciiTheme="majorEastAsia" w:eastAsiaTheme="majorEastAsia" w:hAnsiTheme="majorEastAsia" w:hint="eastAsia"/>
          <w:b/>
          <w:sz w:val="24"/>
          <w:szCs w:val="24"/>
        </w:rPr>
        <w:t>４</w:t>
      </w:r>
      <w:r w:rsidRPr="00B540A4">
        <w:rPr>
          <w:rFonts w:asciiTheme="majorEastAsia" w:eastAsiaTheme="majorEastAsia" w:hAnsiTheme="majorEastAsia" w:hint="eastAsia"/>
          <w:b/>
          <w:sz w:val="24"/>
          <w:szCs w:val="24"/>
        </w:rPr>
        <w:t xml:space="preserve">　業務委託実施の主な手順</w:t>
      </w:r>
    </w:p>
    <w:p w:rsidR="0028150B" w:rsidRPr="00B540A4" w:rsidRDefault="0028150B" w:rsidP="00F53B2E">
      <w:pPr>
        <w:rPr>
          <w:rFonts w:asciiTheme="majorEastAsia" w:eastAsiaTheme="majorEastAsia" w:hAnsiTheme="majorEastAsia"/>
          <w:sz w:val="24"/>
          <w:szCs w:val="24"/>
        </w:rPr>
      </w:pPr>
      <w:r w:rsidRPr="00B540A4">
        <w:rPr>
          <w:rFonts w:asciiTheme="majorEastAsia" w:eastAsiaTheme="majorEastAsia" w:hAnsiTheme="majorEastAsia" w:hint="eastAsia"/>
          <w:b/>
          <w:sz w:val="24"/>
          <w:szCs w:val="24"/>
        </w:rPr>
        <w:t xml:space="preserve">　</w:t>
      </w:r>
      <w:r w:rsidRPr="00B540A4">
        <w:rPr>
          <w:rFonts w:asciiTheme="majorEastAsia" w:eastAsiaTheme="majorEastAsia" w:hAnsiTheme="majorEastAsia" w:hint="eastAsia"/>
          <w:sz w:val="24"/>
          <w:szCs w:val="24"/>
        </w:rPr>
        <w:t>学校給食センター業務の一部について、民間事業者への業務委託の実施については、保護者の理解</w:t>
      </w:r>
      <w:r w:rsidR="00861A9D" w:rsidRPr="00B540A4">
        <w:rPr>
          <w:rFonts w:asciiTheme="majorEastAsia" w:eastAsiaTheme="majorEastAsia" w:hAnsiTheme="majorEastAsia" w:hint="eastAsia"/>
          <w:sz w:val="24"/>
          <w:szCs w:val="24"/>
        </w:rPr>
        <w:t>と学校及び議会の同意を得て実施することが最も重要です。したがって公正に透明性を持って取り組むため次の手順</w:t>
      </w:r>
      <w:r w:rsidR="000D4D08" w:rsidRPr="00B540A4">
        <w:rPr>
          <w:rFonts w:asciiTheme="majorEastAsia" w:eastAsiaTheme="majorEastAsia" w:hAnsiTheme="majorEastAsia" w:hint="eastAsia"/>
          <w:sz w:val="24"/>
          <w:szCs w:val="24"/>
        </w:rPr>
        <w:t>により進めてまいります</w:t>
      </w:r>
      <w:r w:rsidR="00861A9D" w:rsidRPr="00B540A4">
        <w:rPr>
          <w:rFonts w:asciiTheme="majorEastAsia" w:eastAsiaTheme="majorEastAsia" w:hAnsiTheme="majorEastAsia" w:hint="eastAsia"/>
          <w:sz w:val="24"/>
          <w:szCs w:val="24"/>
        </w:rPr>
        <w:t>。</w:t>
      </w:r>
    </w:p>
    <w:p w:rsidR="00861A9D" w:rsidRPr="00B540A4" w:rsidRDefault="00861A9D" w:rsidP="00F53B2E">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608"/>
        <w:gridCol w:w="6736"/>
      </w:tblGrid>
      <w:tr w:rsidR="00B540A4" w:rsidRPr="00B540A4" w:rsidTr="00344971">
        <w:tc>
          <w:tcPr>
            <w:tcW w:w="2665" w:type="dxa"/>
          </w:tcPr>
          <w:p w:rsidR="00E312B1" w:rsidRPr="00B540A4" w:rsidRDefault="00E312B1" w:rsidP="00E312B1">
            <w:pPr>
              <w:jc w:val="cente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予　定　時　期</w:t>
            </w:r>
          </w:p>
        </w:tc>
        <w:tc>
          <w:tcPr>
            <w:tcW w:w="6892" w:type="dxa"/>
          </w:tcPr>
          <w:p w:rsidR="00E312B1" w:rsidRPr="00B540A4" w:rsidRDefault="00E312B1" w:rsidP="00E312B1">
            <w:pPr>
              <w:jc w:val="cente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項　　　　目　　　　等</w:t>
            </w:r>
          </w:p>
        </w:tc>
      </w:tr>
      <w:tr w:rsidR="00B540A4" w:rsidRPr="00B540A4" w:rsidTr="00344971">
        <w:tc>
          <w:tcPr>
            <w:tcW w:w="2665" w:type="dxa"/>
          </w:tcPr>
          <w:p w:rsidR="00E312B1" w:rsidRPr="00B540A4" w:rsidRDefault="00E312B1"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令和元年６月</w:t>
            </w:r>
          </w:p>
        </w:tc>
        <w:tc>
          <w:tcPr>
            <w:tcW w:w="6892" w:type="dxa"/>
          </w:tcPr>
          <w:p w:rsidR="00E312B1" w:rsidRPr="00B540A4" w:rsidRDefault="00E312B1"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学校給食業務に係る民間事業者への業務委託基本方針策定</w:t>
            </w:r>
          </w:p>
        </w:tc>
      </w:tr>
      <w:tr w:rsidR="00B540A4" w:rsidRPr="00B540A4" w:rsidTr="00344971">
        <w:tc>
          <w:tcPr>
            <w:tcW w:w="2665" w:type="dxa"/>
          </w:tcPr>
          <w:p w:rsidR="00E312B1" w:rsidRPr="00B540A4" w:rsidRDefault="00E312B1"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令和元年６月～９月</w:t>
            </w:r>
          </w:p>
        </w:tc>
        <w:tc>
          <w:tcPr>
            <w:tcW w:w="6892" w:type="dxa"/>
          </w:tcPr>
          <w:p w:rsidR="00E312B1" w:rsidRPr="00B540A4" w:rsidRDefault="00E312B1"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各関係者への説明（議会、学校園、保護者等）</w:t>
            </w:r>
          </w:p>
        </w:tc>
      </w:tr>
      <w:tr w:rsidR="00B540A4" w:rsidRPr="00B540A4" w:rsidTr="00344971">
        <w:tc>
          <w:tcPr>
            <w:tcW w:w="2665" w:type="dxa"/>
          </w:tcPr>
          <w:p w:rsidR="00E312B1" w:rsidRPr="00B540A4" w:rsidRDefault="00A94A82"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令和元年９月～１２月</w:t>
            </w:r>
          </w:p>
        </w:tc>
        <w:tc>
          <w:tcPr>
            <w:tcW w:w="6892" w:type="dxa"/>
          </w:tcPr>
          <w:p w:rsidR="00E312B1" w:rsidRPr="00B540A4" w:rsidRDefault="00B540A4" w:rsidP="00F53B2E">
            <w:pPr>
              <w:rPr>
                <w:rFonts w:asciiTheme="majorEastAsia" w:eastAsiaTheme="majorEastAsia" w:hAnsiTheme="majorEastAsia"/>
                <w:sz w:val="24"/>
                <w:szCs w:val="24"/>
              </w:rPr>
            </w:pPr>
            <w:r>
              <w:rPr>
                <w:rFonts w:asciiTheme="majorEastAsia" w:eastAsiaTheme="majorEastAsia" w:hAnsiTheme="majorEastAsia" w:hint="eastAsia"/>
                <w:sz w:val="24"/>
                <w:szCs w:val="24"/>
              </w:rPr>
              <w:t>仕様書、プロ</w:t>
            </w:r>
            <w:r w:rsidR="00A94A82" w:rsidRPr="00B540A4">
              <w:rPr>
                <w:rFonts w:asciiTheme="majorEastAsia" w:eastAsiaTheme="majorEastAsia" w:hAnsiTheme="majorEastAsia" w:hint="eastAsia"/>
                <w:sz w:val="24"/>
                <w:szCs w:val="24"/>
              </w:rPr>
              <w:t>ポーザル実施要領等関係書類作成</w:t>
            </w:r>
          </w:p>
        </w:tc>
      </w:tr>
      <w:tr w:rsidR="00B540A4" w:rsidRPr="00B540A4" w:rsidTr="00344971">
        <w:tc>
          <w:tcPr>
            <w:tcW w:w="2665" w:type="dxa"/>
          </w:tcPr>
          <w:p w:rsidR="00E312B1" w:rsidRPr="00B540A4" w:rsidRDefault="00A94A82"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令和元年１２月</w:t>
            </w:r>
          </w:p>
        </w:tc>
        <w:tc>
          <w:tcPr>
            <w:tcW w:w="6892" w:type="dxa"/>
          </w:tcPr>
          <w:p w:rsidR="00E312B1" w:rsidRPr="00B540A4" w:rsidRDefault="00A94A82"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予算措置</w:t>
            </w:r>
          </w:p>
        </w:tc>
      </w:tr>
      <w:tr w:rsidR="00B540A4" w:rsidRPr="00B540A4" w:rsidTr="00344971">
        <w:tc>
          <w:tcPr>
            <w:tcW w:w="2665" w:type="dxa"/>
          </w:tcPr>
          <w:p w:rsidR="00E312B1" w:rsidRPr="00B540A4" w:rsidRDefault="00A94A82" w:rsidP="00A94A82">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令和元年１２月</w:t>
            </w:r>
          </w:p>
        </w:tc>
        <w:tc>
          <w:tcPr>
            <w:tcW w:w="6892" w:type="dxa"/>
          </w:tcPr>
          <w:p w:rsidR="00E312B1" w:rsidRPr="00B540A4" w:rsidRDefault="00A94A82"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業者選定委員会設置</w:t>
            </w:r>
          </w:p>
        </w:tc>
      </w:tr>
      <w:tr w:rsidR="00B540A4" w:rsidRPr="00B540A4" w:rsidTr="00344971">
        <w:tc>
          <w:tcPr>
            <w:tcW w:w="2665" w:type="dxa"/>
          </w:tcPr>
          <w:p w:rsidR="00E312B1" w:rsidRPr="00B540A4" w:rsidRDefault="00A94A82"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令和２年１月</w:t>
            </w:r>
          </w:p>
        </w:tc>
        <w:tc>
          <w:tcPr>
            <w:tcW w:w="6892" w:type="dxa"/>
          </w:tcPr>
          <w:p w:rsidR="00E312B1" w:rsidRPr="00B540A4" w:rsidRDefault="00A94A82"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公示（事業者公募）</w:t>
            </w:r>
          </w:p>
        </w:tc>
      </w:tr>
      <w:tr w:rsidR="00B540A4" w:rsidRPr="00B540A4" w:rsidTr="00344971">
        <w:tc>
          <w:tcPr>
            <w:tcW w:w="2665"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令和２年１月</w:t>
            </w:r>
          </w:p>
        </w:tc>
        <w:tc>
          <w:tcPr>
            <w:tcW w:w="6892" w:type="dxa"/>
          </w:tcPr>
          <w:p w:rsidR="00E312B1" w:rsidRPr="00B540A4" w:rsidRDefault="00A94A82"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現地説明、質問受付・回答</w:t>
            </w:r>
          </w:p>
        </w:tc>
      </w:tr>
      <w:tr w:rsidR="00B540A4" w:rsidRPr="00B540A4" w:rsidTr="00344971">
        <w:tc>
          <w:tcPr>
            <w:tcW w:w="2665"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令和２年２月</w:t>
            </w:r>
          </w:p>
        </w:tc>
        <w:tc>
          <w:tcPr>
            <w:tcW w:w="6892"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参加申込書受付・書類審査</w:t>
            </w:r>
          </w:p>
        </w:tc>
      </w:tr>
      <w:tr w:rsidR="00B540A4" w:rsidRPr="00B540A4" w:rsidTr="00344971">
        <w:tc>
          <w:tcPr>
            <w:tcW w:w="2665"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令和２年２月</w:t>
            </w:r>
          </w:p>
        </w:tc>
        <w:tc>
          <w:tcPr>
            <w:tcW w:w="6892"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企画提案書受付</w:t>
            </w:r>
          </w:p>
        </w:tc>
      </w:tr>
      <w:tr w:rsidR="00B540A4" w:rsidRPr="00B540A4" w:rsidTr="00344971">
        <w:tc>
          <w:tcPr>
            <w:tcW w:w="2665"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令和２年３月</w:t>
            </w:r>
          </w:p>
        </w:tc>
        <w:tc>
          <w:tcPr>
            <w:tcW w:w="6892"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審査ヒアリング、プレゼンテーション</w:t>
            </w:r>
          </w:p>
        </w:tc>
      </w:tr>
      <w:tr w:rsidR="00B540A4" w:rsidRPr="00B540A4" w:rsidTr="00344971">
        <w:tc>
          <w:tcPr>
            <w:tcW w:w="2665"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令和２年４月</w:t>
            </w:r>
          </w:p>
        </w:tc>
        <w:tc>
          <w:tcPr>
            <w:tcW w:w="6892"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事業者決定・契約締結</w:t>
            </w:r>
          </w:p>
        </w:tc>
      </w:tr>
      <w:tr w:rsidR="00B540A4" w:rsidRPr="00B540A4" w:rsidTr="00344971">
        <w:tc>
          <w:tcPr>
            <w:tcW w:w="2665" w:type="dxa"/>
          </w:tcPr>
          <w:p w:rsidR="00E312B1" w:rsidRPr="00B540A4" w:rsidRDefault="005F0F68" w:rsidP="005F0F68">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令和２年４月～７月</w:t>
            </w:r>
          </w:p>
        </w:tc>
        <w:tc>
          <w:tcPr>
            <w:tcW w:w="6892"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事業所の準備期間</w:t>
            </w:r>
          </w:p>
        </w:tc>
      </w:tr>
      <w:tr w:rsidR="00B540A4" w:rsidRPr="00B540A4" w:rsidTr="00344971">
        <w:tc>
          <w:tcPr>
            <w:tcW w:w="2665"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令和２年８月</w:t>
            </w:r>
          </w:p>
        </w:tc>
        <w:tc>
          <w:tcPr>
            <w:tcW w:w="6892" w:type="dxa"/>
          </w:tcPr>
          <w:p w:rsidR="00E312B1" w:rsidRPr="00B540A4" w:rsidRDefault="005F0F68"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民間の事業所へ</w:t>
            </w:r>
            <w:r w:rsidR="00344971" w:rsidRPr="00B540A4">
              <w:rPr>
                <w:rFonts w:asciiTheme="majorEastAsia" w:eastAsiaTheme="majorEastAsia" w:hAnsiTheme="majorEastAsia" w:hint="eastAsia"/>
                <w:sz w:val="24"/>
                <w:szCs w:val="24"/>
              </w:rPr>
              <w:t>引き継ぎ</w:t>
            </w:r>
          </w:p>
        </w:tc>
      </w:tr>
      <w:tr w:rsidR="00B540A4" w:rsidRPr="00B540A4" w:rsidTr="00344971">
        <w:tc>
          <w:tcPr>
            <w:tcW w:w="2665" w:type="dxa"/>
          </w:tcPr>
          <w:p w:rsidR="00E312B1" w:rsidRPr="00B540A4" w:rsidRDefault="00344971" w:rsidP="00344971">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令和２年９月</w:t>
            </w:r>
          </w:p>
        </w:tc>
        <w:tc>
          <w:tcPr>
            <w:tcW w:w="6892" w:type="dxa"/>
          </w:tcPr>
          <w:p w:rsidR="00E312B1" w:rsidRPr="00B540A4" w:rsidRDefault="00344971"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調理員等人事異動発令</w:t>
            </w:r>
          </w:p>
        </w:tc>
      </w:tr>
      <w:tr w:rsidR="00344971" w:rsidRPr="00B540A4" w:rsidTr="00344971">
        <w:tc>
          <w:tcPr>
            <w:tcW w:w="2660" w:type="dxa"/>
          </w:tcPr>
          <w:p w:rsidR="00344971" w:rsidRPr="00B540A4" w:rsidRDefault="00344971"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令和２年９月</w:t>
            </w:r>
          </w:p>
        </w:tc>
        <w:tc>
          <w:tcPr>
            <w:tcW w:w="6897" w:type="dxa"/>
          </w:tcPr>
          <w:p w:rsidR="00344971" w:rsidRPr="00B540A4" w:rsidRDefault="00344971" w:rsidP="00F53B2E">
            <w:pPr>
              <w:rPr>
                <w:rFonts w:asciiTheme="majorEastAsia" w:eastAsiaTheme="majorEastAsia" w:hAnsiTheme="majorEastAsia"/>
                <w:sz w:val="24"/>
                <w:szCs w:val="24"/>
              </w:rPr>
            </w:pPr>
            <w:r w:rsidRPr="00B540A4">
              <w:rPr>
                <w:rFonts w:asciiTheme="majorEastAsia" w:eastAsiaTheme="majorEastAsia" w:hAnsiTheme="majorEastAsia" w:hint="eastAsia"/>
                <w:sz w:val="24"/>
                <w:szCs w:val="24"/>
              </w:rPr>
              <w:t>民間事業者による給食調理業務等開始</w:t>
            </w:r>
          </w:p>
        </w:tc>
      </w:tr>
    </w:tbl>
    <w:p w:rsidR="00E312B1" w:rsidRPr="00B540A4" w:rsidRDefault="00E312B1" w:rsidP="00F53B2E">
      <w:pPr>
        <w:rPr>
          <w:rFonts w:asciiTheme="majorEastAsia" w:eastAsiaTheme="majorEastAsia" w:hAnsiTheme="majorEastAsia"/>
          <w:sz w:val="24"/>
          <w:szCs w:val="24"/>
        </w:rPr>
      </w:pPr>
    </w:p>
    <w:sectPr w:rsidR="00E312B1" w:rsidRPr="00B540A4" w:rsidSect="009E2A7E">
      <w:pgSz w:w="11906" w:h="16838" w:code="9"/>
      <w:pgMar w:top="1134" w:right="1134" w:bottom="1134" w:left="1418"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bordersDoNotSurroundHeader/>
  <w:bordersDoNotSurroundFooter/>
  <w:proofState w:spelling="clean" w:grammar="dirty"/>
  <w:defaultTabStop w:val="840"/>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A2"/>
    <w:rsid w:val="00001EA0"/>
    <w:rsid w:val="00041C9D"/>
    <w:rsid w:val="000752E3"/>
    <w:rsid w:val="000A0622"/>
    <w:rsid w:val="000D4D08"/>
    <w:rsid w:val="000D607F"/>
    <w:rsid w:val="001130CA"/>
    <w:rsid w:val="00113AAD"/>
    <w:rsid w:val="00137182"/>
    <w:rsid w:val="002149A1"/>
    <w:rsid w:val="00222879"/>
    <w:rsid w:val="00225A9E"/>
    <w:rsid w:val="002363F3"/>
    <w:rsid w:val="0028150B"/>
    <w:rsid w:val="00281984"/>
    <w:rsid w:val="002D57F7"/>
    <w:rsid w:val="002E5295"/>
    <w:rsid w:val="00344971"/>
    <w:rsid w:val="00366EEB"/>
    <w:rsid w:val="00377362"/>
    <w:rsid w:val="0040585E"/>
    <w:rsid w:val="00410064"/>
    <w:rsid w:val="004322F4"/>
    <w:rsid w:val="00494FD8"/>
    <w:rsid w:val="004B193C"/>
    <w:rsid w:val="004D71F5"/>
    <w:rsid w:val="004F2655"/>
    <w:rsid w:val="00546278"/>
    <w:rsid w:val="005942CF"/>
    <w:rsid w:val="005D36F1"/>
    <w:rsid w:val="005F0F68"/>
    <w:rsid w:val="00654A54"/>
    <w:rsid w:val="006B274B"/>
    <w:rsid w:val="00760B97"/>
    <w:rsid w:val="007C55BD"/>
    <w:rsid w:val="007F5B66"/>
    <w:rsid w:val="00861A9D"/>
    <w:rsid w:val="008805CF"/>
    <w:rsid w:val="008A435D"/>
    <w:rsid w:val="008E12BE"/>
    <w:rsid w:val="009E2A7E"/>
    <w:rsid w:val="00A05A94"/>
    <w:rsid w:val="00A13BE7"/>
    <w:rsid w:val="00A44444"/>
    <w:rsid w:val="00A94A82"/>
    <w:rsid w:val="00B029DB"/>
    <w:rsid w:val="00B2444B"/>
    <w:rsid w:val="00B540A4"/>
    <w:rsid w:val="00B6782A"/>
    <w:rsid w:val="00B736A2"/>
    <w:rsid w:val="00BA16F0"/>
    <w:rsid w:val="00BB7987"/>
    <w:rsid w:val="00BD6B46"/>
    <w:rsid w:val="00BD709A"/>
    <w:rsid w:val="00BF3DF5"/>
    <w:rsid w:val="00C16E9A"/>
    <w:rsid w:val="00C24C6F"/>
    <w:rsid w:val="00CB168C"/>
    <w:rsid w:val="00CC3215"/>
    <w:rsid w:val="00CF1310"/>
    <w:rsid w:val="00D21001"/>
    <w:rsid w:val="00D278A9"/>
    <w:rsid w:val="00D51018"/>
    <w:rsid w:val="00D75810"/>
    <w:rsid w:val="00D841BD"/>
    <w:rsid w:val="00D9426B"/>
    <w:rsid w:val="00DA5FAA"/>
    <w:rsid w:val="00E312B1"/>
    <w:rsid w:val="00E616BB"/>
    <w:rsid w:val="00E73079"/>
    <w:rsid w:val="00E82412"/>
    <w:rsid w:val="00ED5808"/>
    <w:rsid w:val="00F143B5"/>
    <w:rsid w:val="00F3114F"/>
    <w:rsid w:val="00F50A51"/>
    <w:rsid w:val="00F53B2E"/>
    <w:rsid w:val="00FF4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22C04FF-6E5C-4351-84C7-FCEBD7ED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4A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4A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92219">
      <w:bodyDiv w:val="1"/>
      <w:marLeft w:val="0"/>
      <w:marRight w:val="0"/>
      <w:marTop w:val="0"/>
      <w:marBottom w:val="0"/>
      <w:divBdr>
        <w:top w:val="none" w:sz="0" w:space="0" w:color="auto"/>
        <w:left w:val="none" w:sz="0" w:space="0" w:color="auto"/>
        <w:bottom w:val="none" w:sz="0" w:space="0" w:color="auto"/>
        <w:right w:val="none" w:sz="0" w:space="0" w:color="auto"/>
      </w:divBdr>
    </w:div>
    <w:div w:id="17004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967</Words>
  <Characters>5513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久山　勝美</dc:creator>
  <cp:lastModifiedBy>Administrator</cp:lastModifiedBy>
  <cp:revision>2</cp:revision>
  <cp:lastPrinted>2019-06-13T04:12:00Z</cp:lastPrinted>
  <dcterms:created xsi:type="dcterms:W3CDTF">2019-07-18T00:38:00Z</dcterms:created>
  <dcterms:modified xsi:type="dcterms:W3CDTF">2019-07-18T00:38:00Z</dcterms:modified>
</cp:coreProperties>
</file>