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A1B" w:rsidRPr="00F11659" w:rsidRDefault="00A25FB9" w:rsidP="00A25FB9">
      <w:pPr>
        <w:jc w:val="left"/>
        <w:rPr>
          <w:szCs w:val="21"/>
        </w:rPr>
      </w:pPr>
      <w:r w:rsidRPr="00F11659">
        <w:rPr>
          <w:rFonts w:hint="eastAsia"/>
          <w:szCs w:val="21"/>
        </w:rPr>
        <w:t>別表５</w:t>
      </w:r>
    </w:p>
    <w:p w:rsidR="00A25FB9" w:rsidRPr="00F11659" w:rsidRDefault="00971143" w:rsidP="00A25FB9">
      <w:pPr>
        <w:jc w:val="center"/>
        <w:rPr>
          <w:szCs w:val="21"/>
        </w:rPr>
      </w:pPr>
      <w:r w:rsidRPr="00F11659">
        <w:rPr>
          <w:rFonts w:hint="eastAsia"/>
          <w:szCs w:val="21"/>
        </w:rPr>
        <w:t>経　費　の　負　担　区　分</w:t>
      </w:r>
    </w:p>
    <w:p w:rsidR="00A25FB9" w:rsidRPr="00F11659" w:rsidRDefault="00A25FB9" w:rsidP="00971143">
      <w:pPr>
        <w:rPr>
          <w:szCs w:val="21"/>
        </w:rPr>
      </w:pPr>
    </w:p>
    <w:p w:rsidR="00971143" w:rsidRPr="00F11659" w:rsidRDefault="00971143" w:rsidP="00971143">
      <w:pPr>
        <w:rPr>
          <w:szCs w:val="21"/>
        </w:rPr>
      </w:pPr>
      <w:r w:rsidRPr="00F11659">
        <w:rPr>
          <w:szCs w:val="21"/>
        </w:rPr>
        <w:t>１．市が負担するもの</w:t>
      </w:r>
    </w:p>
    <w:p w:rsidR="003412BF" w:rsidRPr="00F11659" w:rsidRDefault="003412BF" w:rsidP="003412BF">
      <w:pPr>
        <w:ind w:firstLineChars="100" w:firstLine="210"/>
        <w:rPr>
          <w:szCs w:val="21"/>
        </w:rPr>
      </w:pPr>
      <w:r w:rsidRPr="00F11659">
        <w:rPr>
          <w:szCs w:val="21"/>
        </w:rPr>
        <w:t>・設備、調理機器、食器等の購入費、保守点検料、修繕料</w:t>
      </w:r>
    </w:p>
    <w:p w:rsidR="003412BF" w:rsidRPr="00F11659" w:rsidRDefault="003412BF" w:rsidP="003412BF">
      <w:pPr>
        <w:ind w:firstLineChars="100" w:firstLine="210"/>
        <w:rPr>
          <w:szCs w:val="21"/>
        </w:rPr>
      </w:pPr>
      <w:r w:rsidRPr="00F11659">
        <w:rPr>
          <w:szCs w:val="21"/>
        </w:rPr>
        <w:t>・車両の購入費、燃料費、車検等</w:t>
      </w:r>
    </w:p>
    <w:p w:rsidR="003412BF" w:rsidRPr="00F11659" w:rsidRDefault="003412BF" w:rsidP="003412BF">
      <w:pPr>
        <w:ind w:firstLineChars="100" w:firstLine="210"/>
        <w:rPr>
          <w:szCs w:val="21"/>
        </w:rPr>
      </w:pPr>
      <w:r w:rsidRPr="00F11659">
        <w:rPr>
          <w:szCs w:val="21"/>
        </w:rPr>
        <w:t>・光熱水費</w:t>
      </w:r>
    </w:p>
    <w:p w:rsidR="00971143" w:rsidRPr="00F11659" w:rsidRDefault="003412BF" w:rsidP="00971143">
      <w:pPr>
        <w:rPr>
          <w:szCs w:val="21"/>
        </w:rPr>
      </w:pPr>
      <w:r w:rsidRPr="00F11659">
        <w:rPr>
          <w:szCs w:val="21"/>
        </w:rPr>
        <w:t xml:space="preserve">　・害虫駆除費</w:t>
      </w:r>
    </w:p>
    <w:p w:rsidR="003412BF" w:rsidRDefault="004A17BC" w:rsidP="00971143">
      <w:pPr>
        <w:rPr>
          <w:szCs w:val="21"/>
        </w:rPr>
      </w:pPr>
      <w:r w:rsidRPr="00F11659">
        <w:rPr>
          <w:szCs w:val="21"/>
        </w:rPr>
        <w:t xml:space="preserve">　・事業者と共有して使用する消耗品</w:t>
      </w:r>
      <w:r w:rsidR="00D145A0" w:rsidRPr="00F11659">
        <w:rPr>
          <w:szCs w:val="21"/>
        </w:rPr>
        <w:t>（トイレ用品等）</w:t>
      </w:r>
    </w:p>
    <w:p w:rsidR="0093385B" w:rsidRPr="00F11659" w:rsidRDefault="0093385B" w:rsidP="0093385B">
      <w:pPr>
        <w:ind w:firstLineChars="100" w:firstLine="210"/>
        <w:rPr>
          <w:szCs w:val="21"/>
        </w:rPr>
      </w:pPr>
      <w:r w:rsidRPr="00F11659">
        <w:rPr>
          <w:szCs w:val="21"/>
        </w:rPr>
        <w:t>・次に掲げる消耗品等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5"/>
        <w:gridCol w:w="4320"/>
        <w:gridCol w:w="2520"/>
      </w:tblGrid>
      <w:tr w:rsidR="00D51AF5" w:rsidRPr="00D51AF5" w:rsidTr="00BB3D68">
        <w:tc>
          <w:tcPr>
            <w:tcW w:w="2155" w:type="dxa"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種別品名等</w:t>
            </w:r>
          </w:p>
        </w:tc>
        <w:tc>
          <w:tcPr>
            <w:tcW w:w="4320" w:type="dxa"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消耗品名等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備考</w:t>
            </w:r>
          </w:p>
        </w:tc>
      </w:tr>
      <w:tr w:rsidR="00D51AF5" w:rsidRPr="00D51AF5" w:rsidTr="00BB3D68">
        <w:tc>
          <w:tcPr>
            <w:tcW w:w="2155" w:type="dxa"/>
            <w:vMerge w:val="restart"/>
            <w:vAlign w:val="center"/>
          </w:tcPr>
          <w:p w:rsidR="0093385B" w:rsidRPr="00D51AF5" w:rsidRDefault="0093385B" w:rsidP="00BB3D68">
            <w:pPr>
              <w:jc w:val="left"/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個人衛生用物品</w:t>
            </w:r>
          </w:p>
        </w:tc>
        <w:tc>
          <w:tcPr>
            <w:tcW w:w="43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手</w:t>
            </w:r>
            <w:r w:rsidRPr="00D51AF5">
              <w:rPr>
                <w:rFonts w:hint="eastAsia"/>
                <w:color w:val="000000" w:themeColor="text1"/>
                <w:szCs w:val="21"/>
              </w:rPr>
              <w:t>洗い</w:t>
            </w:r>
            <w:r w:rsidRPr="00D51AF5">
              <w:rPr>
                <w:color w:val="000000" w:themeColor="text1"/>
                <w:szCs w:val="21"/>
              </w:rPr>
              <w:t>用石鹸液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BB3D68">
        <w:tc>
          <w:tcPr>
            <w:tcW w:w="2155" w:type="dxa"/>
            <w:vMerge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手指</w:t>
            </w:r>
            <w:r w:rsidRPr="00D51AF5">
              <w:rPr>
                <w:color w:val="000000" w:themeColor="text1"/>
                <w:szCs w:val="21"/>
              </w:rPr>
              <w:t>消毒用アルコール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BB3D68">
        <w:tc>
          <w:tcPr>
            <w:tcW w:w="2155" w:type="dxa"/>
            <w:vMerge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ペーパータオル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AC728A">
        <w:trPr>
          <w:trHeight w:val="315"/>
        </w:trPr>
        <w:tc>
          <w:tcPr>
            <w:tcW w:w="2155" w:type="dxa"/>
            <w:vMerge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F74F5F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使い捨て</w:t>
            </w:r>
            <w:r w:rsidRPr="00D51AF5">
              <w:rPr>
                <w:color w:val="000000" w:themeColor="text1"/>
                <w:szCs w:val="21"/>
              </w:rPr>
              <w:t>手袋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AC728A">
        <w:trPr>
          <w:trHeight w:val="330"/>
        </w:trPr>
        <w:tc>
          <w:tcPr>
            <w:tcW w:w="2155" w:type="dxa"/>
            <w:vMerge/>
          </w:tcPr>
          <w:p w:rsidR="00AC728A" w:rsidRPr="00D51AF5" w:rsidRDefault="00AC728A" w:rsidP="00BB3D68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AC728A" w:rsidRPr="00D51AF5" w:rsidRDefault="00AC728A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使い捨てマスク</w:t>
            </w:r>
          </w:p>
        </w:tc>
        <w:tc>
          <w:tcPr>
            <w:tcW w:w="2520" w:type="dxa"/>
          </w:tcPr>
          <w:p w:rsidR="00AC728A" w:rsidRPr="00D51AF5" w:rsidRDefault="00AC728A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BB3D68">
        <w:trPr>
          <w:trHeight w:val="405"/>
        </w:trPr>
        <w:tc>
          <w:tcPr>
            <w:tcW w:w="2155" w:type="dxa"/>
            <w:vMerge/>
          </w:tcPr>
          <w:p w:rsidR="00AC728A" w:rsidRPr="00D51AF5" w:rsidRDefault="00AC728A" w:rsidP="00BB3D68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AC728A" w:rsidRPr="00D51AF5" w:rsidRDefault="00AC728A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使い捨てエプロン</w:t>
            </w:r>
          </w:p>
        </w:tc>
        <w:tc>
          <w:tcPr>
            <w:tcW w:w="2520" w:type="dxa"/>
          </w:tcPr>
          <w:p w:rsidR="00AC728A" w:rsidRPr="00D51AF5" w:rsidRDefault="00AC728A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BB3D68">
        <w:trPr>
          <w:trHeight w:val="350"/>
        </w:trPr>
        <w:tc>
          <w:tcPr>
            <w:tcW w:w="2155" w:type="dxa"/>
            <w:vMerge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次亜塩素酸</w:t>
            </w:r>
            <w:r w:rsidRPr="00D51AF5">
              <w:rPr>
                <w:color w:val="000000" w:themeColor="text1"/>
                <w:szCs w:val="21"/>
              </w:rPr>
              <w:t>ナトリウム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BB3D68">
        <w:tc>
          <w:tcPr>
            <w:tcW w:w="2155" w:type="dxa"/>
            <w:vMerge w:val="restart"/>
            <w:vAlign w:val="center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調理業務用物品</w:t>
            </w:r>
          </w:p>
        </w:tc>
        <w:tc>
          <w:tcPr>
            <w:tcW w:w="4320" w:type="dxa"/>
          </w:tcPr>
          <w:p w:rsidR="00F74F5F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ゴム手袋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BB3D68">
        <w:tc>
          <w:tcPr>
            <w:tcW w:w="2155" w:type="dxa"/>
            <w:vMerge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耐熱</w:t>
            </w:r>
            <w:r w:rsidRPr="00D51AF5">
              <w:rPr>
                <w:color w:val="000000" w:themeColor="text1"/>
                <w:szCs w:val="21"/>
              </w:rPr>
              <w:t>手袋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BB3D68">
        <w:tc>
          <w:tcPr>
            <w:tcW w:w="2155" w:type="dxa"/>
            <w:vMerge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F74F5F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軍手（</w:t>
            </w:r>
            <w:r w:rsidRPr="00D51AF5">
              <w:rPr>
                <w:color w:val="000000" w:themeColor="text1"/>
                <w:szCs w:val="21"/>
              </w:rPr>
              <w:t>野菜用）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BB3D68">
        <w:tc>
          <w:tcPr>
            <w:tcW w:w="2155" w:type="dxa"/>
            <w:vMerge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ゴミ袋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BB3D68">
        <w:trPr>
          <w:trHeight w:val="336"/>
        </w:trPr>
        <w:tc>
          <w:tcPr>
            <w:tcW w:w="2155" w:type="dxa"/>
            <w:vMerge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ドライワイパー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</w:p>
        </w:tc>
      </w:tr>
      <w:tr w:rsidR="00D51AF5" w:rsidRPr="00D51AF5" w:rsidTr="00BB3D68">
        <w:tc>
          <w:tcPr>
            <w:tcW w:w="2155" w:type="dxa"/>
            <w:vMerge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砥石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</w:p>
        </w:tc>
      </w:tr>
      <w:tr w:rsidR="00D51AF5" w:rsidRPr="00D51AF5" w:rsidTr="00BB3D68">
        <w:tc>
          <w:tcPr>
            <w:tcW w:w="2155" w:type="dxa"/>
            <w:vMerge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クッキングシート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BB3D68">
        <w:trPr>
          <w:trHeight w:val="366"/>
        </w:trPr>
        <w:tc>
          <w:tcPr>
            <w:tcW w:w="2155" w:type="dxa"/>
            <w:vMerge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残留塩素測定試薬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BB3D68">
        <w:trPr>
          <w:trHeight w:val="366"/>
        </w:trPr>
        <w:tc>
          <w:tcPr>
            <w:tcW w:w="2155" w:type="dxa"/>
            <w:vMerge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調理機器等消毒用アルコール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BB3D68">
        <w:tc>
          <w:tcPr>
            <w:tcW w:w="2155" w:type="dxa"/>
            <w:vMerge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F74F5F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アルコール噴霧器</w:t>
            </w:r>
          </w:p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保存食用ビニール袋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</w:p>
        </w:tc>
      </w:tr>
      <w:tr w:rsidR="00D51AF5" w:rsidRPr="00D51AF5" w:rsidTr="00BB3D68">
        <w:tc>
          <w:tcPr>
            <w:tcW w:w="2155" w:type="dxa"/>
            <w:vMerge w:val="restart"/>
            <w:vAlign w:val="center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洗浄業務用物品</w:t>
            </w:r>
          </w:p>
        </w:tc>
        <w:tc>
          <w:tcPr>
            <w:tcW w:w="43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自動食器洗浄機用洗剤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BB3D68">
        <w:tc>
          <w:tcPr>
            <w:tcW w:w="2155" w:type="dxa"/>
            <w:vMerge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洗剤（釜、調理設備・器具）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BB3D68">
        <w:tc>
          <w:tcPr>
            <w:tcW w:w="2155" w:type="dxa"/>
            <w:vMerge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洗浄機前洗い専用浸漬剤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F74F5F">
        <w:trPr>
          <w:trHeight w:val="393"/>
        </w:trPr>
        <w:tc>
          <w:tcPr>
            <w:tcW w:w="2155" w:type="dxa"/>
            <w:vMerge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洗浄用品（スポンジ、タワシ、ゴムホース等）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年間分</w:t>
            </w:r>
          </w:p>
        </w:tc>
      </w:tr>
      <w:tr w:rsidR="0093385B" w:rsidRPr="00D51AF5" w:rsidTr="00BB3D68">
        <w:tc>
          <w:tcPr>
            <w:tcW w:w="2155" w:type="dxa"/>
          </w:tcPr>
          <w:p w:rsidR="0093385B" w:rsidRPr="00D51AF5" w:rsidRDefault="00AC728A" w:rsidP="00256039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事務</w:t>
            </w:r>
            <w:r w:rsidR="00256039" w:rsidRPr="00D51AF5">
              <w:rPr>
                <w:rFonts w:hint="eastAsia"/>
                <w:color w:val="000000" w:themeColor="text1"/>
                <w:szCs w:val="21"/>
              </w:rPr>
              <w:t>室</w:t>
            </w:r>
            <w:r w:rsidRPr="00D51AF5">
              <w:rPr>
                <w:rFonts w:hint="eastAsia"/>
                <w:color w:val="000000" w:themeColor="text1"/>
                <w:szCs w:val="21"/>
              </w:rPr>
              <w:t>用</w:t>
            </w:r>
            <w:r w:rsidR="00256039" w:rsidRPr="00D51AF5">
              <w:rPr>
                <w:rFonts w:hint="eastAsia"/>
                <w:color w:val="000000" w:themeColor="text1"/>
                <w:szCs w:val="21"/>
              </w:rPr>
              <w:t>物品</w:t>
            </w:r>
          </w:p>
        </w:tc>
        <w:tc>
          <w:tcPr>
            <w:tcW w:w="4320" w:type="dxa"/>
          </w:tcPr>
          <w:p w:rsidR="00256039" w:rsidRPr="00D51AF5" w:rsidRDefault="00AC728A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従事者用事務備品（机、ロッカー等）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rPr>
                <w:color w:val="000000" w:themeColor="text1"/>
                <w:szCs w:val="21"/>
              </w:rPr>
            </w:pPr>
          </w:p>
        </w:tc>
      </w:tr>
    </w:tbl>
    <w:p w:rsidR="00AC728A" w:rsidRPr="00D51AF5" w:rsidRDefault="00AC728A" w:rsidP="00971143">
      <w:pPr>
        <w:rPr>
          <w:color w:val="000000" w:themeColor="text1"/>
          <w:szCs w:val="21"/>
        </w:rPr>
      </w:pPr>
    </w:p>
    <w:p w:rsidR="00AC728A" w:rsidRPr="00D51AF5" w:rsidRDefault="00AC728A" w:rsidP="00971143">
      <w:pPr>
        <w:rPr>
          <w:color w:val="000000" w:themeColor="text1"/>
          <w:szCs w:val="21"/>
        </w:rPr>
      </w:pPr>
    </w:p>
    <w:p w:rsidR="003412BF" w:rsidRPr="00D51AF5" w:rsidRDefault="003412BF" w:rsidP="00971143">
      <w:pPr>
        <w:rPr>
          <w:color w:val="000000" w:themeColor="text1"/>
          <w:szCs w:val="21"/>
        </w:rPr>
      </w:pPr>
      <w:r w:rsidRPr="00D51AF5">
        <w:rPr>
          <w:color w:val="000000" w:themeColor="text1"/>
          <w:szCs w:val="21"/>
        </w:rPr>
        <w:t>２．</w:t>
      </w:r>
      <w:r w:rsidR="00B13EC7" w:rsidRPr="00D51AF5">
        <w:rPr>
          <w:color w:val="000000" w:themeColor="text1"/>
          <w:szCs w:val="21"/>
        </w:rPr>
        <w:t>受託者</w:t>
      </w:r>
      <w:r w:rsidRPr="00D51AF5">
        <w:rPr>
          <w:color w:val="000000" w:themeColor="text1"/>
          <w:szCs w:val="21"/>
        </w:rPr>
        <w:t>が負担するもの</w:t>
      </w:r>
    </w:p>
    <w:p w:rsidR="00F42C8B" w:rsidRPr="00D51AF5" w:rsidRDefault="00F42C8B" w:rsidP="00F42C8B">
      <w:pPr>
        <w:ind w:firstLineChars="100" w:firstLine="210"/>
        <w:rPr>
          <w:color w:val="000000" w:themeColor="text1"/>
          <w:szCs w:val="21"/>
        </w:rPr>
      </w:pPr>
      <w:r w:rsidRPr="00D51AF5">
        <w:rPr>
          <w:color w:val="000000" w:themeColor="text1"/>
          <w:szCs w:val="21"/>
        </w:rPr>
        <w:t>・受託者の人件費、法定福利費及び福利厚生費</w:t>
      </w:r>
    </w:p>
    <w:p w:rsidR="00F42C8B" w:rsidRPr="00D51AF5" w:rsidRDefault="00F42C8B" w:rsidP="00F42C8B">
      <w:pPr>
        <w:ind w:firstLineChars="100" w:firstLine="210"/>
        <w:rPr>
          <w:color w:val="000000" w:themeColor="text1"/>
          <w:szCs w:val="21"/>
        </w:rPr>
      </w:pPr>
      <w:r w:rsidRPr="00D51AF5">
        <w:rPr>
          <w:color w:val="000000" w:themeColor="text1"/>
          <w:szCs w:val="21"/>
        </w:rPr>
        <w:t>・受託者の保健衛生費（健康診断、検便等）</w:t>
      </w:r>
    </w:p>
    <w:p w:rsidR="00F42C8B" w:rsidRPr="00D51AF5" w:rsidRDefault="00F42C8B" w:rsidP="00F42C8B">
      <w:pPr>
        <w:rPr>
          <w:color w:val="000000" w:themeColor="text1"/>
          <w:szCs w:val="21"/>
        </w:rPr>
      </w:pPr>
      <w:r w:rsidRPr="00D51AF5">
        <w:rPr>
          <w:color w:val="000000" w:themeColor="text1"/>
          <w:szCs w:val="21"/>
        </w:rPr>
        <w:t xml:space="preserve">　・車両の任意保険及び修理費（受託者の過失による場合）</w:t>
      </w:r>
    </w:p>
    <w:p w:rsidR="00004DAF" w:rsidRPr="00D51AF5" w:rsidRDefault="00AC5DBC" w:rsidP="00AC5DBC">
      <w:pPr>
        <w:ind w:left="420" w:hangingChars="200" w:hanging="420"/>
        <w:rPr>
          <w:color w:val="000000" w:themeColor="text1"/>
          <w:szCs w:val="21"/>
        </w:rPr>
      </w:pPr>
      <w:r w:rsidRPr="00D51AF5">
        <w:rPr>
          <w:color w:val="000000" w:themeColor="text1"/>
          <w:szCs w:val="21"/>
        </w:rPr>
        <w:t xml:space="preserve">　・</w:t>
      </w:r>
      <w:r w:rsidR="00004DAF" w:rsidRPr="00D51AF5">
        <w:rPr>
          <w:color w:val="000000" w:themeColor="text1"/>
          <w:szCs w:val="21"/>
        </w:rPr>
        <w:t>施設・器具等の修理費（受託者の過失による場合）</w:t>
      </w:r>
    </w:p>
    <w:p w:rsidR="00004DAF" w:rsidRPr="00D51AF5" w:rsidRDefault="00004DAF" w:rsidP="00004DAF">
      <w:pPr>
        <w:ind w:firstLineChars="100" w:firstLine="210"/>
        <w:rPr>
          <w:color w:val="000000" w:themeColor="text1"/>
          <w:szCs w:val="21"/>
        </w:rPr>
      </w:pPr>
      <w:r w:rsidRPr="00D51AF5">
        <w:rPr>
          <w:color w:val="000000" w:themeColor="text1"/>
          <w:szCs w:val="21"/>
        </w:rPr>
        <w:t>・営業経費</w:t>
      </w:r>
    </w:p>
    <w:p w:rsidR="00EB191A" w:rsidRPr="00D51AF5" w:rsidRDefault="00EB191A" w:rsidP="00004DAF">
      <w:pPr>
        <w:ind w:firstLineChars="100" w:firstLine="210"/>
        <w:rPr>
          <w:color w:val="000000" w:themeColor="text1"/>
          <w:szCs w:val="21"/>
        </w:rPr>
      </w:pPr>
      <w:r w:rsidRPr="00D51AF5">
        <w:rPr>
          <w:rFonts w:hint="eastAsia"/>
          <w:color w:val="000000" w:themeColor="text1"/>
          <w:szCs w:val="21"/>
        </w:rPr>
        <w:t>・営業許可申請等委託業者が行うべき諸手続費用</w:t>
      </w:r>
    </w:p>
    <w:p w:rsidR="00004DAF" w:rsidRPr="00D51AF5" w:rsidRDefault="00004DAF" w:rsidP="00004DAF">
      <w:pPr>
        <w:ind w:firstLineChars="100" w:firstLine="210"/>
        <w:rPr>
          <w:color w:val="000000" w:themeColor="text1"/>
          <w:szCs w:val="21"/>
        </w:rPr>
      </w:pPr>
      <w:r w:rsidRPr="00D51AF5">
        <w:rPr>
          <w:color w:val="000000" w:themeColor="text1"/>
          <w:szCs w:val="21"/>
        </w:rPr>
        <w:t>・研修に要する費用</w:t>
      </w:r>
    </w:p>
    <w:p w:rsidR="0093385B" w:rsidRPr="00D51AF5" w:rsidRDefault="0093385B" w:rsidP="0093385B">
      <w:pPr>
        <w:ind w:firstLineChars="100" w:firstLine="210"/>
        <w:rPr>
          <w:color w:val="000000" w:themeColor="text1"/>
          <w:szCs w:val="21"/>
        </w:rPr>
      </w:pPr>
      <w:r w:rsidRPr="00D51AF5">
        <w:rPr>
          <w:color w:val="000000" w:themeColor="text1"/>
          <w:szCs w:val="21"/>
        </w:rPr>
        <w:t>・次に掲げる消耗品等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5"/>
        <w:gridCol w:w="4320"/>
        <w:gridCol w:w="2520"/>
      </w:tblGrid>
      <w:tr w:rsidR="00D51AF5" w:rsidRPr="00D51AF5" w:rsidTr="00BB3D68">
        <w:tc>
          <w:tcPr>
            <w:tcW w:w="2155" w:type="dxa"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種別品名等</w:t>
            </w:r>
          </w:p>
        </w:tc>
        <w:tc>
          <w:tcPr>
            <w:tcW w:w="4320" w:type="dxa"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消耗品名等</w:t>
            </w:r>
          </w:p>
        </w:tc>
        <w:tc>
          <w:tcPr>
            <w:tcW w:w="2520" w:type="dxa"/>
          </w:tcPr>
          <w:p w:rsidR="0093385B" w:rsidRPr="00D51AF5" w:rsidRDefault="0093385B" w:rsidP="00BB3D68">
            <w:pPr>
              <w:jc w:val="center"/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備考</w:t>
            </w:r>
          </w:p>
        </w:tc>
      </w:tr>
      <w:tr w:rsidR="00D51AF5" w:rsidRPr="00D51AF5" w:rsidTr="00BB3D68">
        <w:tc>
          <w:tcPr>
            <w:tcW w:w="2155" w:type="dxa"/>
            <w:vMerge w:val="restart"/>
            <w:vAlign w:val="center"/>
          </w:tcPr>
          <w:p w:rsidR="00256039" w:rsidRPr="00D51AF5" w:rsidRDefault="00256039" w:rsidP="00BB3D68">
            <w:pPr>
              <w:jc w:val="left"/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調理業務用被服費</w:t>
            </w:r>
          </w:p>
        </w:tc>
        <w:tc>
          <w:tcPr>
            <w:tcW w:w="43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作業用白衣</w:t>
            </w:r>
          </w:p>
        </w:tc>
        <w:tc>
          <w:tcPr>
            <w:tcW w:w="25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汚染・非汚染区域</w:t>
            </w:r>
          </w:p>
        </w:tc>
      </w:tr>
      <w:tr w:rsidR="00D51AF5" w:rsidRPr="00D51AF5" w:rsidTr="00BB3D68">
        <w:tc>
          <w:tcPr>
            <w:tcW w:w="2155" w:type="dxa"/>
            <w:vMerge/>
          </w:tcPr>
          <w:p w:rsidR="00256039" w:rsidRPr="00D51AF5" w:rsidRDefault="00256039" w:rsidP="00BB3D68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帽子</w:t>
            </w:r>
          </w:p>
        </w:tc>
        <w:tc>
          <w:tcPr>
            <w:tcW w:w="25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</w:t>
            </w:r>
          </w:p>
        </w:tc>
      </w:tr>
      <w:tr w:rsidR="00D51AF5" w:rsidRPr="00D51AF5" w:rsidTr="00BB3D68">
        <w:tc>
          <w:tcPr>
            <w:tcW w:w="2155" w:type="dxa"/>
            <w:vMerge/>
          </w:tcPr>
          <w:p w:rsidR="00256039" w:rsidRPr="00D51AF5" w:rsidRDefault="00256039" w:rsidP="00BB3D68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調理用靴</w:t>
            </w:r>
          </w:p>
        </w:tc>
        <w:tc>
          <w:tcPr>
            <w:tcW w:w="25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下処理</w:t>
            </w:r>
            <w:r w:rsidRPr="00D51AF5">
              <w:rPr>
                <w:color w:val="000000" w:themeColor="text1"/>
                <w:szCs w:val="21"/>
              </w:rPr>
              <w:t>・調理・洗浄室</w:t>
            </w:r>
          </w:p>
        </w:tc>
      </w:tr>
      <w:tr w:rsidR="00D51AF5" w:rsidRPr="00D51AF5" w:rsidTr="00BB3D68">
        <w:tc>
          <w:tcPr>
            <w:tcW w:w="2155" w:type="dxa"/>
            <w:vMerge/>
          </w:tcPr>
          <w:p w:rsidR="00256039" w:rsidRPr="00D51AF5" w:rsidRDefault="00256039" w:rsidP="00BB3D68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長靴</w:t>
            </w:r>
          </w:p>
        </w:tc>
        <w:tc>
          <w:tcPr>
            <w:tcW w:w="25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</w:t>
            </w:r>
          </w:p>
        </w:tc>
      </w:tr>
      <w:tr w:rsidR="00D51AF5" w:rsidRPr="00D51AF5" w:rsidTr="00BB3D68">
        <w:tc>
          <w:tcPr>
            <w:tcW w:w="2155" w:type="dxa"/>
            <w:vMerge/>
          </w:tcPr>
          <w:p w:rsidR="00256039" w:rsidRPr="00D51AF5" w:rsidRDefault="00256039" w:rsidP="00BB3D68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爪ブラシ</w:t>
            </w:r>
          </w:p>
        </w:tc>
        <w:tc>
          <w:tcPr>
            <w:tcW w:w="25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調理従事者</w:t>
            </w:r>
            <w:r w:rsidRPr="00D51AF5">
              <w:rPr>
                <w:color w:val="000000" w:themeColor="text1"/>
                <w:szCs w:val="21"/>
              </w:rPr>
              <w:t>×</w:t>
            </w:r>
            <w:r w:rsidRPr="00D51AF5">
              <w:rPr>
                <w:rFonts w:hint="eastAsia"/>
                <w:color w:val="000000" w:themeColor="text1"/>
                <w:szCs w:val="21"/>
              </w:rPr>
              <w:t>１か所</w:t>
            </w:r>
          </w:p>
        </w:tc>
      </w:tr>
      <w:tr w:rsidR="00D51AF5" w:rsidRPr="00D51AF5" w:rsidTr="00BD5B26">
        <w:tc>
          <w:tcPr>
            <w:tcW w:w="2155" w:type="dxa"/>
            <w:vMerge/>
          </w:tcPr>
          <w:p w:rsidR="00256039" w:rsidRPr="00D51AF5" w:rsidRDefault="00256039" w:rsidP="00BB3D68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エプロン</w:t>
            </w:r>
          </w:p>
        </w:tc>
        <w:tc>
          <w:tcPr>
            <w:tcW w:w="2520" w:type="dxa"/>
          </w:tcPr>
          <w:p w:rsidR="00256039" w:rsidRPr="00D51AF5" w:rsidRDefault="00256039" w:rsidP="00256039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汚染・非汚染区域、</w:t>
            </w:r>
          </w:p>
          <w:p w:rsidR="00256039" w:rsidRPr="00D51AF5" w:rsidRDefault="00256039" w:rsidP="00256039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作業区域ごと</w:t>
            </w:r>
          </w:p>
        </w:tc>
      </w:tr>
      <w:tr w:rsidR="00D51AF5" w:rsidRPr="00D51AF5" w:rsidTr="00BB3D68">
        <w:tc>
          <w:tcPr>
            <w:tcW w:w="2155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事務室用物品</w:t>
            </w:r>
          </w:p>
        </w:tc>
        <w:tc>
          <w:tcPr>
            <w:tcW w:w="43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筆記用具等文房具類</w:t>
            </w:r>
          </w:p>
          <w:p w:rsidR="00256039" w:rsidRPr="00D51AF5" w:rsidRDefault="00256039" w:rsidP="00256039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清掃用具（ほうき、ちりとり等）</w:t>
            </w:r>
          </w:p>
          <w:p w:rsidR="00256039" w:rsidRPr="00D51AF5" w:rsidRDefault="00256039" w:rsidP="00256039">
            <w:pPr>
              <w:rPr>
                <w:color w:val="000000" w:themeColor="text1"/>
                <w:szCs w:val="21"/>
              </w:rPr>
            </w:pPr>
            <w:r w:rsidRPr="00D51AF5">
              <w:rPr>
                <w:rFonts w:hint="eastAsia"/>
                <w:color w:val="000000" w:themeColor="text1"/>
                <w:szCs w:val="21"/>
              </w:rPr>
              <w:t>洗濯用洗剤</w:t>
            </w:r>
          </w:p>
        </w:tc>
        <w:tc>
          <w:tcPr>
            <w:tcW w:w="25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BB3D68">
        <w:tc>
          <w:tcPr>
            <w:tcW w:w="2155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救急用品</w:t>
            </w:r>
          </w:p>
        </w:tc>
        <w:tc>
          <w:tcPr>
            <w:tcW w:w="43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救急薬品・用品等</w:t>
            </w:r>
          </w:p>
        </w:tc>
        <w:tc>
          <w:tcPr>
            <w:tcW w:w="25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年間分</w:t>
            </w:r>
          </w:p>
        </w:tc>
      </w:tr>
      <w:tr w:rsidR="00D51AF5" w:rsidRPr="00D51AF5" w:rsidTr="00BB3D68">
        <w:tc>
          <w:tcPr>
            <w:tcW w:w="2155" w:type="dxa"/>
            <w:vMerge w:val="restart"/>
            <w:vAlign w:val="center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通信</w:t>
            </w:r>
          </w:p>
        </w:tc>
        <w:tc>
          <w:tcPr>
            <w:tcW w:w="43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インターネット回線</w:t>
            </w:r>
          </w:p>
        </w:tc>
        <w:tc>
          <w:tcPr>
            <w:tcW w:w="25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</w:p>
        </w:tc>
      </w:tr>
      <w:tr w:rsidR="00D51AF5" w:rsidRPr="00D51AF5" w:rsidTr="00BB3D68">
        <w:tc>
          <w:tcPr>
            <w:tcW w:w="2155" w:type="dxa"/>
            <w:vMerge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電話回線・ファックス付電話</w:t>
            </w:r>
          </w:p>
        </w:tc>
        <w:tc>
          <w:tcPr>
            <w:tcW w:w="25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電話加入権</w:t>
            </w:r>
          </w:p>
        </w:tc>
      </w:tr>
      <w:tr w:rsidR="00EB191A" w:rsidRPr="00D51AF5" w:rsidTr="00BB3D68">
        <w:tc>
          <w:tcPr>
            <w:tcW w:w="2155" w:type="dxa"/>
            <w:vMerge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43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電話料等</w:t>
            </w:r>
          </w:p>
        </w:tc>
        <w:tc>
          <w:tcPr>
            <w:tcW w:w="2520" w:type="dxa"/>
          </w:tcPr>
          <w:p w:rsidR="00256039" w:rsidRPr="00D51AF5" w:rsidRDefault="00256039" w:rsidP="00BB3D68">
            <w:pPr>
              <w:rPr>
                <w:color w:val="000000" w:themeColor="text1"/>
                <w:szCs w:val="21"/>
              </w:rPr>
            </w:pPr>
            <w:r w:rsidRPr="00D51AF5">
              <w:rPr>
                <w:color w:val="000000" w:themeColor="text1"/>
                <w:szCs w:val="21"/>
              </w:rPr>
              <w:t>年間分</w:t>
            </w:r>
          </w:p>
        </w:tc>
      </w:tr>
    </w:tbl>
    <w:p w:rsidR="0093385B" w:rsidRPr="00D51AF5" w:rsidRDefault="0093385B" w:rsidP="00004DAF">
      <w:pPr>
        <w:ind w:firstLineChars="100" w:firstLine="210"/>
        <w:rPr>
          <w:color w:val="000000" w:themeColor="text1"/>
          <w:szCs w:val="21"/>
        </w:rPr>
      </w:pPr>
      <w:bookmarkStart w:id="0" w:name="_GoBack"/>
      <w:bookmarkEnd w:id="0"/>
    </w:p>
    <w:sectPr w:rsidR="0093385B" w:rsidRPr="00D51AF5" w:rsidSect="00D036BE">
      <w:pgSz w:w="11906" w:h="16838"/>
      <w:pgMar w:top="1985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2B2" w:rsidRDefault="00CC72B2" w:rsidP="00CC72B2">
      <w:r>
        <w:separator/>
      </w:r>
    </w:p>
  </w:endnote>
  <w:endnote w:type="continuationSeparator" w:id="0">
    <w:p w:rsidR="00CC72B2" w:rsidRDefault="00CC72B2" w:rsidP="00CC7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2B2" w:rsidRDefault="00CC72B2" w:rsidP="00CC72B2">
      <w:r>
        <w:separator/>
      </w:r>
    </w:p>
  </w:footnote>
  <w:footnote w:type="continuationSeparator" w:id="0">
    <w:p w:rsidR="00CC72B2" w:rsidRDefault="00CC72B2" w:rsidP="00CC7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FB9"/>
    <w:rsid w:val="00004DAF"/>
    <w:rsid w:val="00051EBE"/>
    <w:rsid w:val="00073147"/>
    <w:rsid w:val="000C0A1B"/>
    <w:rsid w:val="000C194A"/>
    <w:rsid w:val="002248EC"/>
    <w:rsid w:val="00256039"/>
    <w:rsid w:val="002D695E"/>
    <w:rsid w:val="003412BF"/>
    <w:rsid w:val="00414392"/>
    <w:rsid w:val="004A17BC"/>
    <w:rsid w:val="00522596"/>
    <w:rsid w:val="007469F6"/>
    <w:rsid w:val="007B4DC9"/>
    <w:rsid w:val="0093385B"/>
    <w:rsid w:val="00953347"/>
    <w:rsid w:val="00971143"/>
    <w:rsid w:val="00A237B7"/>
    <w:rsid w:val="00A25FB9"/>
    <w:rsid w:val="00A90F92"/>
    <w:rsid w:val="00AC5DBC"/>
    <w:rsid w:val="00AC728A"/>
    <w:rsid w:val="00AE3492"/>
    <w:rsid w:val="00B13EC7"/>
    <w:rsid w:val="00CA6B7D"/>
    <w:rsid w:val="00CC72B2"/>
    <w:rsid w:val="00D036BE"/>
    <w:rsid w:val="00D145A0"/>
    <w:rsid w:val="00D51AF5"/>
    <w:rsid w:val="00D85E7F"/>
    <w:rsid w:val="00DA50C3"/>
    <w:rsid w:val="00EB191A"/>
    <w:rsid w:val="00F11659"/>
    <w:rsid w:val="00F42C8B"/>
    <w:rsid w:val="00F65F78"/>
    <w:rsid w:val="00F74F5F"/>
    <w:rsid w:val="00FB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5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72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72B2"/>
  </w:style>
  <w:style w:type="paragraph" w:styleId="a6">
    <w:name w:val="footer"/>
    <w:basedOn w:val="a"/>
    <w:link w:val="a7"/>
    <w:uiPriority w:val="99"/>
    <w:unhideWhenUsed/>
    <w:rsid w:val="00CC72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72B2"/>
  </w:style>
  <w:style w:type="paragraph" w:styleId="a8">
    <w:name w:val="Balloon Text"/>
    <w:basedOn w:val="a"/>
    <w:link w:val="a9"/>
    <w:uiPriority w:val="99"/>
    <w:semiHidden/>
    <w:unhideWhenUsed/>
    <w:rsid w:val="00AE3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34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5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72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72B2"/>
  </w:style>
  <w:style w:type="paragraph" w:styleId="a6">
    <w:name w:val="footer"/>
    <w:basedOn w:val="a"/>
    <w:link w:val="a7"/>
    <w:uiPriority w:val="99"/>
    <w:unhideWhenUsed/>
    <w:rsid w:val="00CC72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72B2"/>
  </w:style>
  <w:style w:type="paragraph" w:styleId="a8">
    <w:name w:val="Balloon Text"/>
    <w:basedOn w:val="a"/>
    <w:link w:val="a9"/>
    <w:uiPriority w:val="99"/>
    <w:semiHidden/>
    <w:unhideWhenUsed/>
    <w:rsid w:val="00AE34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34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　潤</dc:creator>
  <cp:keywords/>
  <dc:description/>
  <cp:lastModifiedBy>久山　勝美</cp:lastModifiedBy>
  <cp:revision>14</cp:revision>
  <cp:lastPrinted>2020-01-30T00:17:00Z</cp:lastPrinted>
  <dcterms:created xsi:type="dcterms:W3CDTF">2017-10-05T09:13:00Z</dcterms:created>
  <dcterms:modified xsi:type="dcterms:W3CDTF">2020-01-30T00:17:00Z</dcterms:modified>
</cp:coreProperties>
</file>